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6DA" w:rsidRDefault="006453C3" w:rsidP="007D46DA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Опыт работы</w:t>
      </w:r>
    </w:p>
    <w:p w:rsidR="00196455" w:rsidRDefault="006453C3" w:rsidP="007D46DA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учителя начальных классов </w:t>
      </w:r>
      <w:r w:rsidR="007D46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высшей</w:t>
      </w:r>
      <w:r w:rsidR="009A414D"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квалификационной</w:t>
      </w:r>
      <w:r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A414D" w:rsidRPr="00AE3DA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категории </w:t>
      </w:r>
      <w:r w:rsidR="007D46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Григорьевой Ирины Александровны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6453C3" w:rsidRPr="007D46DA" w:rsidRDefault="006453C3" w:rsidP="006453C3">
      <w:pPr>
        <w:spacing w:after="0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46D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</w:p>
    <w:p w:rsidR="007D46DA" w:rsidRDefault="006453C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D46DA">
        <w:rPr>
          <w:rFonts w:ascii="Times New Roman" w:hAnsi="Times New Roman" w:cs="Times New Roman"/>
          <w:sz w:val="24"/>
          <w:szCs w:val="24"/>
        </w:rPr>
        <w:t xml:space="preserve">     </w:t>
      </w:r>
      <w:r w:rsidR="00C75B05">
        <w:rPr>
          <w:rFonts w:ascii="Times New Roman" w:hAnsi="Times New Roman" w:cs="Times New Roman"/>
          <w:sz w:val="24"/>
          <w:szCs w:val="24"/>
        </w:rPr>
        <w:t xml:space="preserve">    </w:t>
      </w:r>
      <w:r w:rsidR="007D46DA" w:rsidRPr="007D46D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7D46DA" w:rsidRPr="007D46D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Российская</w:t>
      </w:r>
      <w:r w:rsidR="007D46DA" w:rsidRPr="007D46D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D46DA" w:rsidRPr="007D46D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электронная</w:t>
      </w:r>
      <w:r w:rsidR="007D46DA" w:rsidRPr="007D46D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D46DA" w:rsidRPr="007D46D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школа</w:t>
      </w:r>
      <w:r w:rsidR="007D46DA" w:rsidRPr="007D46DA">
        <w:rPr>
          <w:rFonts w:ascii="Times New Roman" w:hAnsi="Times New Roman" w:cs="Times New Roman"/>
          <w:sz w:val="24"/>
          <w:szCs w:val="24"/>
          <w:shd w:val="clear" w:color="auto" w:fill="FFFFFF"/>
        </w:rPr>
        <w:t>» (РЭШ) – это полный школьный курс уроков от лучших учителей России; это информационно-образовательная среда, объединяющая ученика, учителя, родителя и открывающая равный доступ к качественному общему образованию независимо от социокультурных условий.</w:t>
      </w:r>
      <w:r w:rsidR="007D46DA" w:rsidRPr="007D46DA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="007D46DA" w:rsidRPr="007D46DA">
        <w:rPr>
          <w:rFonts w:ascii="Times New Roman" w:hAnsi="Times New Roman" w:cs="Times New Roman"/>
          <w:sz w:val="24"/>
          <w:szCs w:val="24"/>
          <w:shd w:val="clear" w:color="auto" w:fill="FFFFFF"/>
        </w:rPr>
        <w:t>Так о себе</w:t>
      </w:r>
      <w:r w:rsidR="007D46DA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7D46DA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рассказывает сама образовательная платформа для дистанционного обучения.</w:t>
      </w:r>
    </w:p>
    <w:p w:rsidR="005E01B1" w:rsidRPr="00520426" w:rsidRDefault="0052042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523754F0" wp14:editId="6B960AF2">
            <wp:extent cx="3295650" cy="28836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2" t="10162" r="9471" b="9059"/>
                    <a:stretch/>
                  </pic:blipFill>
                  <pic:spPr bwMode="auto">
                    <a:xfrm>
                      <a:off x="0" y="0"/>
                      <a:ext cx="3298796" cy="288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5528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</w:t>
      </w:r>
      <w:r w:rsidR="005E01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  <w:r w:rsidR="006453C3">
        <w:rPr>
          <w:rFonts w:ascii="Times New Roman" w:hAnsi="Times New Roman" w:cs="Times New Roman"/>
          <w:sz w:val="24"/>
          <w:szCs w:val="24"/>
        </w:rPr>
        <w:t xml:space="preserve">     </w:t>
      </w:r>
      <w:r w:rsidR="005E01B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93779" w:rsidRPr="00C75B05" w:rsidRDefault="005E01B1" w:rsidP="00C75B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17A2A">
        <w:rPr>
          <w:rFonts w:ascii="Times New Roman" w:hAnsi="Times New Roman" w:cs="Times New Roman"/>
          <w:sz w:val="24"/>
          <w:szCs w:val="24"/>
        </w:rPr>
        <w:t xml:space="preserve">  </w:t>
      </w:r>
      <w:r w:rsidR="00DD77EB" w:rsidRPr="006453C3">
        <w:rPr>
          <w:rFonts w:ascii="Times New Roman" w:hAnsi="Times New Roman" w:cs="Times New Roman"/>
          <w:sz w:val="24"/>
          <w:szCs w:val="24"/>
        </w:rPr>
        <w:t xml:space="preserve">Я познакомилась с этой платформой </w:t>
      </w:r>
      <w:r w:rsidR="00520426">
        <w:rPr>
          <w:rFonts w:ascii="Times New Roman" w:hAnsi="Times New Roman" w:cs="Times New Roman"/>
          <w:sz w:val="24"/>
          <w:szCs w:val="24"/>
        </w:rPr>
        <w:t xml:space="preserve">весной 2020 в связи с пандемией </w:t>
      </w:r>
      <w:proofErr w:type="spellStart"/>
      <w:r w:rsidR="00520426">
        <w:rPr>
          <w:rFonts w:ascii="Times New Roman" w:hAnsi="Times New Roman" w:cs="Times New Roman"/>
          <w:sz w:val="24"/>
          <w:szCs w:val="24"/>
        </w:rPr>
        <w:t>короновируса</w:t>
      </w:r>
      <w:proofErr w:type="spellEnd"/>
      <w:r w:rsidR="00520426">
        <w:rPr>
          <w:rFonts w:ascii="Times New Roman" w:hAnsi="Times New Roman" w:cs="Times New Roman"/>
          <w:sz w:val="24"/>
          <w:szCs w:val="24"/>
        </w:rPr>
        <w:t xml:space="preserve"> и переводом школьников на дистанционное обучение. Все образовательные ресурсы РЭШ разработаны с учётом ФГОС.</w:t>
      </w:r>
      <w:r w:rsidR="00C75B05">
        <w:t xml:space="preserve"> </w:t>
      </w:r>
      <w:r w:rsidR="006453C3">
        <w:t xml:space="preserve"> </w:t>
      </w:r>
      <w:r w:rsidR="00C75B05" w:rsidRPr="00C75B05">
        <w:rPr>
          <w:rFonts w:ascii="Times New Roman" w:hAnsi="Times New Roman" w:cs="Times New Roman"/>
          <w:sz w:val="24"/>
          <w:szCs w:val="24"/>
        </w:rPr>
        <w:t>Интерфейс и навига</w:t>
      </w:r>
      <w:r w:rsidR="00717A2A">
        <w:rPr>
          <w:rFonts w:ascii="Times New Roman" w:hAnsi="Times New Roman" w:cs="Times New Roman"/>
          <w:sz w:val="24"/>
          <w:szCs w:val="24"/>
        </w:rPr>
        <w:t xml:space="preserve">ция по сайту </w:t>
      </w:r>
      <w:r w:rsidR="00C75B05">
        <w:rPr>
          <w:rFonts w:ascii="Times New Roman" w:hAnsi="Times New Roman" w:cs="Times New Roman"/>
          <w:sz w:val="24"/>
          <w:szCs w:val="24"/>
        </w:rPr>
        <w:t xml:space="preserve">доступны для учителей, школьников и их родителей. </w:t>
      </w:r>
      <w:r w:rsidR="00C75B05" w:rsidRPr="00C75B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РЭШ – это апробированный структурный элемент госпрограммы России «Развитие образования», в котором собраны интерактивные </w:t>
      </w:r>
      <w:proofErr w:type="spellStart"/>
      <w:r w:rsidR="00C75B05" w:rsidRPr="00C75B05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видеоуроки</w:t>
      </w:r>
      <w:proofErr w:type="spellEnd"/>
      <w:r w:rsidR="00C75B05" w:rsidRPr="00C75B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всем школьным дисциплинам от первого до одиннадцатого класса</w:t>
      </w:r>
      <w:r w:rsidR="00C75B0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7541E" w:rsidRPr="00FB2A9B" w:rsidRDefault="00F36F7C" w:rsidP="00953B1B">
      <w:pPr>
        <w:pStyle w:val="a4"/>
        <w:shd w:val="clear" w:color="auto" w:fill="FFFFFF"/>
        <w:spacing w:before="0" w:beforeAutospacing="0" w:after="0" w:afterAutospacing="0" w:line="294" w:lineRule="atLeast"/>
      </w:pPr>
      <w:r>
        <w:rPr>
          <w:b/>
        </w:rPr>
        <w:t xml:space="preserve">     </w:t>
      </w:r>
      <w:r w:rsidR="00717A2A">
        <w:rPr>
          <w:b/>
        </w:rPr>
        <w:t xml:space="preserve">    </w:t>
      </w:r>
      <w:r w:rsidR="006453C3" w:rsidRPr="00FB2A9B">
        <w:t xml:space="preserve">Начать пользоваться </w:t>
      </w:r>
      <w:r w:rsidR="005E01B1" w:rsidRPr="00FB2A9B">
        <w:t xml:space="preserve">платформой </w:t>
      </w:r>
      <w:r w:rsidR="00C75B05" w:rsidRPr="00FB2A9B">
        <w:t>РЭШ</w:t>
      </w:r>
      <w:r w:rsidR="005E01B1" w:rsidRPr="00FB2A9B">
        <w:t xml:space="preserve"> </w:t>
      </w:r>
      <w:r w:rsidR="00C75B05" w:rsidRPr="00FB2A9B">
        <w:t>просто. Для этого необязательно регистрироваться.</w:t>
      </w:r>
    </w:p>
    <w:p w:rsidR="00C75B05" w:rsidRDefault="00C75B05" w:rsidP="00C75B05">
      <w:pPr>
        <w:pStyle w:val="a4"/>
        <w:shd w:val="clear" w:color="auto" w:fill="FFFFFF"/>
        <w:spacing w:before="0" w:beforeAutospacing="0" w:after="0" w:afterAutospacing="0" w:line="294" w:lineRule="atLeast"/>
      </w:pPr>
      <w:r>
        <w:t>Необходимо зайти на сайт</w:t>
      </w:r>
      <w:r w:rsidR="00FB2A9B">
        <w:t xml:space="preserve"> (</w:t>
      </w:r>
      <w:hyperlink r:id="rId6" w:history="1">
        <w:r w:rsidR="00FB2A9B" w:rsidRPr="00FB2A9B">
          <w:rPr>
            <w:rFonts w:asciiTheme="minorHAnsi" w:eastAsiaTheme="minorEastAsia" w:hAnsiTheme="minorHAnsi" w:cstheme="minorBidi"/>
            <w:color w:val="0000FF"/>
            <w:sz w:val="22"/>
            <w:szCs w:val="22"/>
            <w:u w:val="single"/>
          </w:rPr>
          <w:t>https://resh.edu.ru/</w:t>
        </w:r>
      </w:hyperlink>
      <w:r w:rsidR="00FB2A9B">
        <w:rPr>
          <w:rFonts w:asciiTheme="minorHAnsi" w:eastAsiaTheme="minorEastAsia" w:hAnsiTheme="minorHAnsi" w:cstheme="minorBidi"/>
          <w:sz w:val="22"/>
          <w:szCs w:val="22"/>
        </w:rPr>
        <w:t>)</w:t>
      </w:r>
      <w:r>
        <w:t xml:space="preserve"> и начать знакомство. Можно перейти во вкладку </w:t>
      </w:r>
      <w:r w:rsidR="00B232AC">
        <w:t>«П</w:t>
      </w:r>
      <w:r>
        <w:t>редметы</w:t>
      </w:r>
      <w:r w:rsidR="00B232AC">
        <w:t>»</w:t>
      </w:r>
      <w:r w:rsidR="00717A2A">
        <w:t>, выбрать нужный предмет, класс (панель слева), раздел и конкретную тему.</w:t>
      </w:r>
    </w:p>
    <w:p w:rsidR="00717A2A" w:rsidRDefault="00717A2A" w:rsidP="00C75B05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C75B05" w:rsidRDefault="00C75B05" w:rsidP="00C75B05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</w:t>
      </w:r>
      <w:r>
        <w:rPr>
          <w:noProof/>
        </w:rPr>
        <w:drawing>
          <wp:inline distT="0" distB="0" distL="0" distR="0" wp14:anchorId="774327A0" wp14:editId="1F0C7158">
            <wp:extent cx="2190750" cy="30002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05" t="9817" r="27108" b="9748"/>
                    <a:stretch/>
                  </pic:blipFill>
                  <pic:spPr bwMode="auto">
                    <a:xfrm>
                      <a:off x="0" y="0"/>
                      <a:ext cx="2193656" cy="300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2AC">
        <w:t xml:space="preserve">             </w:t>
      </w:r>
      <w:r w:rsidR="00B232AC">
        <w:rPr>
          <w:noProof/>
        </w:rPr>
        <w:drawing>
          <wp:inline distT="0" distB="0" distL="0" distR="0" wp14:anchorId="7D77AC7D" wp14:editId="3B6EE866">
            <wp:extent cx="2346960" cy="2933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71" t="10506" r="22561" b="2515"/>
                    <a:stretch/>
                  </pic:blipFill>
                  <pic:spPr bwMode="auto">
                    <a:xfrm>
                      <a:off x="0" y="0"/>
                      <a:ext cx="2347044" cy="293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B05" w:rsidRDefault="00C75B05" w:rsidP="00C75B05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C75B05" w:rsidRDefault="00717A2A" w:rsidP="00C75B05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Можно</w:t>
      </w:r>
      <w:r w:rsidR="00B232AC">
        <w:t xml:space="preserve"> открыть вкладку «Класс». Тогда перед Вами появятся предметы, по которым разработаны уроки. Далее можно </w:t>
      </w:r>
      <w:r>
        <w:t xml:space="preserve">выбрать нужный Вам предмет и </w:t>
      </w:r>
      <w:r w:rsidR="00B232AC">
        <w:t>изучаемую тему.</w:t>
      </w:r>
    </w:p>
    <w:p w:rsidR="00B232AC" w:rsidRDefault="00B232AC" w:rsidP="00C75B05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C75B05" w:rsidRDefault="00B232AC" w:rsidP="00C75B05">
      <w:pPr>
        <w:pStyle w:val="a4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 wp14:anchorId="050B889A" wp14:editId="26843DBC">
            <wp:extent cx="2124379" cy="263842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21" t="9817" r="22974" b="3548"/>
                    <a:stretch/>
                  </pic:blipFill>
                  <pic:spPr bwMode="auto">
                    <a:xfrm>
                      <a:off x="0" y="0"/>
                      <a:ext cx="2137254" cy="265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</w:rPr>
        <w:drawing>
          <wp:inline distT="0" distB="0" distL="0" distR="0" wp14:anchorId="3432D7D2" wp14:editId="643B08E0">
            <wp:extent cx="2082863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69" t="9990" r="22974" b="3031"/>
                    <a:stretch/>
                  </pic:blipFill>
                  <pic:spPr bwMode="auto">
                    <a:xfrm>
                      <a:off x="0" y="0"/>
                      <a:ext cx="2114172" cy="261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B05" w:rsidRDefault="00C75B05" w:rsidP="00C75B05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55287C" w:rsidRDefault="0055287C" w:rsidP="00634AB9">
      <w:pPr>
        <w:pStyle w:val="a4"/>
        <w:shd w:val="clear" w:color="auto" w:fill="FFFFFF"/>
        <w:spacing w:before="0" w:beforeAutospacing="0" w:after="0" w:afterAutospacing="0" w:line="294" w:lineRule="atLeast"/>
      </w:pPr>
      <w:r w:rsidRPr="005528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</w:t>
      </w:r>
    </w:p>
    <w:p w:rsidR="00F36F7C" w:rsidRDefault="005E01B1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</w:t>
      </w:r>
    </w:p>
    <w:p w:rsidR="00693779" w:rsidRDefault="00F36F7C" w:rsidP="00BC6A6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</w:t>
      </w:r>
      <w:r w:rsidR="00717A2A">
        <w:t xml:space="preserve"> </w:t>
      </w:r>
      <w:r w:rsidR="00BC6A69">
        <w:t>Каждый ур</w:t>
      </w:r>
      <w:r w:rsidR="00E24FB7">
        <w:t>ок имеет определённую структуру: «Начнём урок», «Основная часть», «Тренировочные задания», «Контрольные задания В1», «Контрольные задания В2».</w:t>
      </w:r>
    </w:p>
    <w:p w:rsidR="00E24FB7" w:rsidRDefault="00E24FB7" w:rsidP="00BC6A6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BC6A69" w:rsidRDefault="00BC6A69" w:rsidP="00BC6A6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</w:t>
      </w:r>
      <w:r w:rsidR="00025FF2">
        <w:t xml:space="preserve">                      </w:t>
      </w:r>
      <w:r w:rsidR="00E24FB7">
        <w:rPr>
          <w:noProof/>
        </w:rPr>
        <w:t xml:space="preserve">        </w:t>
      </w:r>
      <w:r w:rsidR="00025FF2">
        <w:rPr>
          <w:noProof/>
        </w:rPr>
        <w:drawing>
          <wp:inline distT="0" distB="0" distL="0" distR="0" wp14:anchorId="6FB4B7DB" wp14:editId="390A9DC5">
            <wp:extent cx="2553481" cy="225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07" t="10507" r="22148" b="26456"/>
                    <a:stretch/>
                  </pic:blipFill>
                  <pic:spPr bwMode="auto">
                    <a:xfrm>
                      <a:off x="0" y="0"/>
                      <a:ext cx="2560602" cy="226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1B1" w:rsidRDefault="005E01B1" w:rsidP="0069377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F36F7C" w:rsidRDefault="00E24FB7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</w:t>
      </w:r>
      <w:r w:rsidR="00717A2A">
        <w:t xml:space="preserve"> </w:t>
      </w:r>
      <w:r>
        <w:t xml:space="preserve">Рубрика «Начнём урок» настраивает ребят на обучение. Она чаще всего содержит видеоролик (не более минуты) с элементами анимации, при просмотре которого ученики определяют тему урока, </w:t>
      </w:r>
      <w:r w:rsidR="00025FF2">
        <w:t xml:space="preserve">рассматривают </w:t>
      </w:r>
      <w:r>
        <w:t>ключевые понятия или заглядывают в историю изучения темы.</w:t>
      </w:r>
    </w:p>
    <w:p w:rsidR="00717A2A" w:rsidRDefault="00717A2A" w:rsidP="0069377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E24FB7" w:rsidRDefault="00E24FB7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                                 </w:t>
      </w:r>
      <w:r>
        <w:rPr>
          <w:noProof/>
        </w:rPr>
        <w:drawing>
          <wp:inline distT="0" distB="0" distL="0" distR="0" wp14:anchorId="59B7309A" wp14:editId="7DBD02B7">
            <wp:extent cx="2730218" cy="2257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634" t="10162" r="21872" b="31450"/>
                    <a:stretch/>
                  </pic:blipFill>
                  <pic:spPr bwMode="auto">
                    <a:xfrm>
                      <a:off x="0" y="0"/>
                      <a:ext cx="2742650" cy="226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FF2" w:rsidRDefault="00025FF2" w:rsidP="0069377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025FF2" w:rsidRDefault="00025FF2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</w:t>
      </w:r>
      <w:r w:rsidR="00717A2A">
        <w:t xml:space="preserve"> </w:t>
      </w:r>
      <w:r>
        <w:t xml:space="preserve">  Помимо этого, выбир</w:t>
      </w:r>
      <w:r w:rsidR="00717A2A">
        <w:t xml:space="preserve">ая последовательно цифры справа, </w:t>
      </w:r>
      <w:r>
        <w:t>ученик определяет цели и задачи урока.</w:t>
      </w:r>
    </w:p>
    <w:p w:rsidR="00717A2A" w:rsidRDefault="00717A2A" w:rsidP="0069377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025FF2" w:rsidRDefault="00025FF2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</w:t>
      </w:r>
      <w:r>
        <w:rPr>
          <w:noProof/>
        </w:rPr>
        <w:drawing>
          <wp:inline distT="0" distB="0" distL="0" distR="0" wp14:anchorId="1446FBF1" wp14:editId="6F034849">
            <wp:extent cx="2921210" cy="209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93" t="8612" r="21597" b="39372"/>
                    <a:stretch/>
                  </pic:blipFill>
                  <pic:spPr bwMode="auto">
                    <a:xfrm>
                      <a:off x="0" y="0"/>
                      <a:ext cx="2934741" cy="210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61F76F05" wp14:editId="53C338A2">
            <wp:extent cx="2538384" cy="2047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496" t="10335" r="21458" b="32139"/>
                    <a:stretch/>
                  </pic:blipFill>
                  <pic:spPr bwMode="auto">
                    <a:xfrm>
                      <a:off x="0" y="0"/>
                      <a:ext cx="2539945" cy="204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FF2" w:rsidRDefault="00025FF2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</w:t>
      </w:r>
      <w:r w:rsidR="00E24FB7">
        <w:t xml:space="preserve">       </w:t>
      </w:r>
    </w:p>
    <w:p w:rsidR="00E24FB7" w:rsidRDefault="00025FF2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</w:t>
      </w:r>
      <w:r w:rsidR="00E24FB7">
        <w:t>Вкладка «Основная часть» содержит видеоролик (не более 5 минут), раскрывающий тему урока. Например, по чтению это может быть</w:t>
      </w:r>
      <w:r>
        <w:t xml:space="preserve"> </w:t>
      </w:r>
      <w:r w:rsidR="00E24FB7">
        <w:t>обзор изучаемого произведения</w:t>
      </w:r>
      <w:r>
        <w:t xml:space="preserve"> с остановкой на ключевых моментах, подведение детей к главной мысли произведения.</w:t>
      </w:r>
    </w:p>
    <w:p w:rsidR="00025FF2" w:rsidRDefault="00025FF2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57AF36E4" wp14:editId="6FBE531D">
            <wp:extent cx="2638425" cy="25735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69" t="9989" r="23250" b="21633"/>
                    <a:stretch/>
                  </pic:blipFill>
                  <pic:spPr bwMode="auto">
                    <a:xfrm>
                      <a:off x="0" y="0"/>
                      <a:ext cx="2644646" cy="257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7C" w:rsidRDefault="00025FF2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 </w:t>
      </w:r>
    </w:p>
    <w:p w:rsidR="00E17093" w:rsidRDefault="00E17093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</w:t>
      </w:r>
      <w:r w:rsidR="00717A2A">
        <w:t xml:space="preserve">      Цифры справа 1, 2 и т.д. п</w:t>
      </w:r>
      <w:r>
        <w:t>озволяют остановиться на самом главном, узнать дополнительный материал по уроку, обобщить изучаемую тему.</w:t>
      </w:r>
    </w:p>
    <w:p w:rsidR="00E17093" w:rsidRDefault="00E17093" w:rsidP="0069377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E17093" w:rsidRDefault="00E17093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 wp14:anchorId="2767D7C8" wp14:editId="6BAA5CB8">
            <wp:extent cx="3612295" cy="257175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31" t="9300" r="20631" b="38340"/>
                    <a:stretch/>
                  </pic:blipFill>
                  <pic:spPr bwMode="auto">
                    <a:xfrm>
                      <a:off x="0" y="0"/>
                      <a:ext cx="3670264" cy="261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6041048B" wp14:editId="63E5430A">
            <wp:extent cx="2219325" cy="3001547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839" t="10851" r="25730" b="3892"/>
                    <a:stretch/>
                  </pic:blipFill>
                  <pic:spPr bwMode="auto">
                    <a:xfrm>
                      <a:off x="0" y="0"/>
                      <a:ext cx="2246947" cy="30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7C" w:rsidRDefault="00F36F7C" w:rsidP="0069377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E17093" w:rsidRDefault="00E17093" w:rsidP="00693779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E17093" w:rsidRDefault="00E17093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                                  </w:t>
      </w:r>
      <w:r>
        <w:rPr>
          <w:noProof/>
        </w:rPr>
        <w:drawing>
          <wp:inline distT="0" distB="0" distL="0" distR="0" wp14:anchorId="595972DE" wp14:editId="4E4368D8">
            <wp:extent cx="3371850" cy="23847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31" t="9989" r="20631" b="37995"/>
                    <a:stretch/>
                  </pic:blipFill>
                  <pic:spPr bwMode="auto">
                    <a:xfrm>
                      <a:off x="0" y="0"/>
                      <a:ext cx="3378523" cy="238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7C" w:rsidRDefault="00E17093" w:rsidP="00693779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     </w:t>
      </w:r>
    </w:p>
    <w:p w:rsidR="00DE4E1F" w:rsidRDefault="0055287C" w:rsidP="00E17093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</w:t>
      </w:r>
      <w:r w:rsidR="00AA46B0">
        <w:t xml:space="preserve">  </w:t>
      </w:r>
      <w:r>
        <w:t xml:space="preserve"> </w:t>
      </w:r>
      <w:r w:rsidR="00E17093">
        <w:t xml:space="preserve">Рубрика </w:t>
      </w:r>
      <w:r w:rsidR="00B22C9D">
        <w:t>«Т</w:t>
      </w:r>
      <w:r w:rsidR="00E17093">
        <w:t>ренировочные задания</w:t>
      </w:r>
      <w:r w:rsidR="00B22C9D">
        <w:t>»</w:t>
      </w:r>
      <w:r w:rsidR="00E17093">
        <w:t xml:space="preserve"> содержит богатый материал для отработки навыков по каждой теме. Задания очень разнообразны: закрасить в определённый цвет, зачеркнуть лишнее, дописать, разбить на группы, вставить пропущенные слова, подчеркнуть и др.</w:t>
      </w:r>
    </w:p>
    <w:p w:rsidR="00E17093" w:rsidRDefault="00E17093" w:rsidP="00E17093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E17093" w:rsidRDefault="00E17093" w:rsidP="00E17093">
      <w:pPr>
        <w:pStyle w:val="a4"/>
        <w:shd w:val="clear" w:color="auto" w:fill="FFFFFF"/>
        <w:spacing w:before="0" w:beforeAutospacing="0" w:after="0" w:afterAutospacing="0" w:line="294" w:lineRule="atLeast"/>
        <w:rPr>
          <w:noProof/>
        </w:rPr>
      </w:pPr>
      <w:r>
        <w:rPr>
          <w:noProof/>
        </w:rPr>
        <w:drawing>
          <wp:inline distT="0" distB="0" distL="0" distR="0" wp14:anchorId="6D6C76D6" wp14:editId="685E6D9A">
            <wp:extent cx="2619375" cy="288586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669" t="10334" r="23801" b="13194"/>
                    <a:stretch/>
                  </pic:blipFill>
                  <pic:spPr bwMode="auto">
                    <a:xfrm>
                      <a:off x="0" y="0"/>
                      <a:ext cx="2638243" cy="290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6FFEC17" wp14:editId="7D6D5435">
            <wp:extent cx="2872870" cy="280035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944" t="10334" r="22285" b="20496"/>
                    <a:stretch/>
                  </pic:blipFill>
                  <pic:spPr bwMode="auto">
                    <a:xfrm>
                      <a:off x="0" y="0"/>
                      <a:ext cx="2904328" cy="283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E1F" w:rsidRDefault="00DE4E1F" w:rsidP="005E01B1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AA46B0" w:rsidRDefault="00AA46B0" w:rsidP="005E01B1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AA46B0" w:rsidRDefault="00AA46B0" w:rsidP="005E01B1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AA46B0" w:rsidRDefault="00AA46B0" w:rsidP="005E01B1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4E2E0F14" wp14:editId="7B0D9437">
            <wp:extent cx="3038475" cy="263963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220" t="10334" r="21045" b="26972"/>
                    <a:stretch/>
                  </pic:blipFill>
                  <pic:spPr bwMode="auto">
                    <a:xfrm>
                      <a:off x="0" y="0"/>
                      <a:ext cx="3074039" cy="267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B0" w:rsidRDefault="00AA46B0" w:rsidP="005E01B1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</w:t>
      </w:r>
    </w:p>
    <w:p w:rsidR="00AA46B0" w:rsidRDefault="00AA46B0" w:rsidP="005E01B1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5F79BF" w:rsidRDefault="00E22FA2" w:rsidP="005E01B1">
      <w:pPr>
        <w:pStyle w:val="a4"/>
        <w:shd w:val="clear" w:color="auto" w:fill="FFFFFF"/>
        <w:spacing w:before="0" w:beforeAutospacing="0" w:after="0" w:afterAutospacing="0" w:line="294" w:lineRule="atLeast"/>
      </w:pPr>
      <w:r>
        <w:lastRenderedPageBreak/>
        <w:t xml:space="preserve">            </w:t>
      </w:r>
      <w:r w:rsidR="007101B5">
        <w:t xml:space="preserve">Вкладки «Контрольные задания В1» и «Контрольные задания В2» открываются только для зарегистрированных пользователей. Я в своей работе их не использую. Если требуется проконтролировать учащихся в выполнении заданий или оценить их работу, пользуемся вкладкой «Тренировочные задания». Ребята выполняют все 14 заданий и присылают фото своего результата. На линеечке цифр справа (номера заданий) </w:t>
      </w:r>
      <w:r w:rsidR="00AA46B0">
        <w:t xml:space="preserve">в конце работы </w:t>
      </w:r>
      <w:r w:rsidR="007101B5">
        <w:t xml:space="preserve">можно увидеть по цвету, в каких заданиях ребёнок ошибся: красный цвет – ошибка, зелёный – выполнил верно. В </w:t>
      </w:r>
      <w:r w:rsidR="009D4559">
        <w:t>голубом овале справа</w:t>
      </w:r>
      <w:r w:rsidR="007101B5">
        <w:t xml:space="preserve"> написано, сколько баллов из 14 набрал ученик.</w:t>
      </w:r>
      <w:r w:rsidR="009D4559">
        <w:t xml:space="preserve"> Ребёнок может вернуться к неверно выполненным заданиям, нажать на красный кружок: посмотреть, как он выполнил задание и нажать на «Показать правильный ответ».</w:t>
      </w:r>
    </w:p>
    <w:p w:rsidR="005F79BF" w:rsidRDefault="005F79BF" w:rsidP="005E01B1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7101B5" w:rsidRDefault="009D4559" w:rsidP="005E01B1">
      <w:pPr>
        <w:pStyle w:val="a4"/>
        <w:shd w:val="clear" w:color="auto" w:fill="FFFFFF"/>
        <w:spacing w:before="0" w:beforeAutospacing="0" w:after="0" w:afterAutospacing="0" w:line="294" w:lineRule="atLeast"/>
      </w:pPr>
      <w:r>
        <w:t xml:space="preserve">                                               </w:t>
      </w:r>
      <w:r w:rsidR="005F79BF">
        <w:rPr>
          <w:noProof/>
        </w:rPr>
        <w:drawing>
          <wp:inline distT="0" distB="0" distL="0" distR="0" wp14:anchorId="2BBD64C9" wp14:editId="16BCCA00">
            <wp:extent cx="3505200" cy="4800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665" t="9990" r="24628" b="3203"/>
                    <a:stretch/>
                  </pic:blipFill>
                  <pic:spPr bwMode="auto">
                    <a:xfrm>
                      <a:off x="0" y="0"/>
                      <a:ext cx="350520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01B5">
        <w:t xml:space="preserve"> </w:t>
      </w:r>
      <w:r>
        <w:t xml:space="preserve">   </w:t>
      </w:r>
    </w:p>
    <w:p w:rsidR="00DE4E1F" w:rsidRDefault="00DE4E1F" w:rsidP="005E01B1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9D4559" w:rsidRDefault="009D4559" w:rsidP="005E01B1">
      <w:pPr>
        <w:pStyle w:val="a4"/>
        <w:shd w:val="clear" w:color="auto" w:fill="FFFFFF"/>
        <w:spacing w:before="0" w:beforeAutospacing="0" w:after="0" w:afterAutospacing="0" w:line="294" w:lineRule="atLeast"/>
      </w:pPr>
    </w:p>
    <w:p w:rsidR="00AA46B0" w:rsidRDefault="005E01B1" w:rsidP="005E01B1">
      <w:pPr>
        <w:pStyle w:val="a4"/>
        <w:shd w:val="clear" w:color="auto" w:fill="FFFFFF"/>
        <w:spacing w:before="0" w:beforeAutospacing="0" w:after="0" w:afterAutospacing="0" w:line="294" w:lineRule="atLeast"/>
        <w:rPr>
          <w:shd w:val="clear" w:color="auto" w:fill="FFFFFF"/>
        </w:rPr>
      </w:pPr>
      <w:r>
        <w:t xml:space="preserve">     </w:t>
      </w:r>
      <w:r w:rsidR="00AA46B0">
        <w:t xml:space="preserve">  </w:t>
      </w:r>
      <w:r>
        <w:t xml:space="preserve">  </w:t>
      </w:r>
      <w:r w:rsidR="00AA46B0">
        <w:t xml:space="preserve"> </w:t>
      </w:r>
      <w:r w:rsidR="00D7541E" w:rsidRPr="006453C3">
        <w:rPr>
          <w:shd w:val="clear" w:color="auto" w:fill="FFFFFF"/>
        </w:rPr>
        <w:t xml:space="preserve">Я считаю, что образовательная платформа </w:t>
      </w:r>
      <w:r w:rsidR="003C7D44">
        <w:rPr>
          <w:shd w:val="clear" w:color="auto" w:fill="FFFFFF"/>
        </w:rPr>
        <w:t>РЭШ</w:t>
      </w:r>
      <w:r w:rsidR="006C1CA9" w:rsidRPr="006453C3">
        <w:rPr>
          <w:shd w:val="clear" w:color="auto" w:fill="FFFFFF"/>
        </w:rPr>
        <w:t xml:space="preserve"> </w:t>
      </w:r>
      <w:r w:rsidR="003C7D44">
        <w:rPr>
          <w:shd w:val="clear" w:color="auto" w:fill="FFFFFF"/>
        </w:rPr>
        <w:t xml:space="preserve">может быть использована при дистанционном обучении. Её преимущества: разработка большинства тем школьной программы, интересная форма подачи материала, чёткая структура урока, учёт </w:t>
      </w:r>
      <w:proofErr w:type="gramStart"/>
      <w:r w:rsidR="00FE05A6">
        <w:rPr>
          <w:shd w:val="clear" w:color="auto" w:fill="FFFFFF"/>
        </w:rPr>
        <w:t>индивиду</w:t>
      </w:r>
      <w:bookmarkStart w:id="0" w:name="_GoBack"/>
      <w:bookmarkEnd w:id="0"/>
      <w:r w:rsidR="00FE05A6">
        <w:rPr>
          <w:shd w:val="clear" w:color="auto" w:fill="FFFFFF"/>
        </w:rPr>
        <w:t xml:space="preserve">альных </w:t>
      </w:r>
      <w:r w:rsidR="00AA46B0">
        <w:rPr>
          <w:shd w:val="clear" w:color="auto" w:fill="FFFFFF"/>
        </w:rPr>
        <w:t>способностей</w:t>
      </w:r>
      <w:proofErr w:type="gramEnd"/>
      <w:r w:rsidR="003C7D44">
        <w:rPr>
          <w:shd w:val="clear" w:color="auto" w:fill="FFFFFF"/>
        </w:rPr>
        <w:t xml:space="preserve"> учащихся (не ограничено время выполнения заданий, можно вернуться к своим ошибкам)</w:t>
      </w:r>
      <w:r w:rsidR="00FE05A6">
        <w:rPr>
          <w:shd w:val="clear" w:color="auto" w:fill="FFFFFF"/>
        </w:rPr>
        <w:t xml:space="preserve">. К недостаткам можно отнести то, что платформа находится в стадии разработки – встречаются ошибки в формулировке заданий, неточности в изложении некоторых тем. </w:t>
      </w:r>
    </w:p>
    <w:p w:rsidR="006C1CA9" w:rsidRPr="006453C3" w:rsidRDefault="00AA46B0" w:rsidP="00AA46B0">
      <w:pPr>
        <w:pStyle w:val="a4"/>
        <w:shd w:val="clear" w:color="auto" w:fill="FFFFFF"/>
        <w:spacing w:before="0" w:beforeAutospacing="0" w:after="0" w:afterAutospacing="0" w:line="294" w:lineRule="atLeast"/>
        <w:rPr>
          <w:shd w:val="clear" w:color="auto" w:fill="FFFFFF"/>
        </w:rPr>
      </w:pPr>
      <w:r>
        <w:rPr>
          <w:shd w:val="clear" w:color="auto" w:fill="FFFFFF"/>
        </w:rPr>
        <w:t xml:space="preserve">          Я </w:t>
      </w:r>
      <w:r w:rsidR="00FE05A6">
        <w:rPr>
          <w:shd w:val="clear" w:color="auto" w:fill="FFFFFF"/>
        </w:rPr>
        <w:t xml:space="preserve">использую этот сайт </w:t>
      </w:r>
      <w:r>
        <w:rPr>
          <w:shd w:val="clear" w:color="auto" w:fill="FFFFFF"/>
        </w:rPr>
        <w:t>как дополнение к своим дистанционным</w:t>
      </w:r>
      <w:r w:rsidR="00FE05A6">
        <w:rPr>
          <w:shd w:val="clear" w:color="auto" w:fill="FFFFFF"/>
        </w:rPr>
        <w:t xml:space="preserve"> урок</w:t>
      </w:r>
      <w:r>
        <w:rPr>
          <w:shd w:val="clear" w:color="auto" w:fill="FFFFFF"/>
        </w:rPr>
        <w:t>ам</w:t>
      </w:r>
      <w:r w:rsidR="00FE05A6">
        <w:rPr>
          <w:shd w:val="clear" w:color="auto" w:fill="FFFFFF"/>
        </w:rPr>
        <w:t xml:space="preserve"> по математике, русскому языку, литературному чтению. Удобно, что необязательно использовать весь материал </w:t>
      </w:r>
      <w:r w:rsidR="00FB2A9B">
        <w:rPr>
          <w:shd w:val="clear" w:color="auto" w:fill="FFFFFF"/>
        </w:rPr>
        <w:t>урока РЭШ</w:t>
      </w:r>
      <w:r w:rsidR="00FE05A6">
        <w:rPr>
          <w:shd w:val="clear" w:color="auto" w:fill="FFFFFF"/>
        </w:rPr>
        <w:t>, можн</w:t>
      </w:r>
      <w:r>
        <w:rPr>
          <w:shd w:val="clear" w:color="auto" w:fill="FFFFFF"/>
        </w:rPr>
        <w:t>о послать ученикам ссылку</w:t>
      </w:r>
      <w:r w:rsidR="00FE05A6">
        <w:rPr>
          <w:shd w:val="clear" w:color="auto" w:fill="FFFFFF"/>
        </w:rPr>
        <w:t xml:space="preserve"> на </w:t>
      </w:r>
      <w:r w:rsidR="00735EDC">
        <w:rPr>
          <w:shd w:val="clear" w:color="auto" w:fill="FFFFFF"/>
        </w:rPr>
        <w:t>определённую вкладку</w:t>
      </w:r>
      <w:r>
        <w:rPr>
          <w:shd w:val="clear" w:color="auto" w:fill="FFFFFF"/>
        </w:rPr>
        <w:t xml:space="preserve"> (использовать только основную</w:t>
      </w:r>
      <w:r w:rsidR="00FB2A9B">
        <w:rPr>
          <w:shd w:val="clear" w:color="auto" w:fill="FFFFFF"/>
        </w:rPr>
        <w:t xml:space="preserve"> часть урока или </w:t>
      </w:r>
      <w:r>
        <w:rPr>
          <w:shd w:val="clear" w:color="auto" w:fill="FFFFFF"/>
        </w:rPr>
        <w:t>только тренировочные упражнения)</w:t>
      </w:r>
      <w:r w:rsidR="00735EDC">
        <w:rPr>
          <w:shd w:val="clear" w:color="auto" w:fill="FFFFFF"/>
        </w:rPr>
        <w:t xml:space="preserve">. </w:t>
      </w:r>
    </w:p>
    <w:p w:rsidR="006C1CA9" w:rsidRPr="006453C3" w:rsidRDefault="006C1CA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6C1CA9" w:rsidRPr="006453C3" w:rsidSect="00A9791D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23082"/>
    <w:multiLevelType w:val="multilevel"/>
    <w:tmpl w:val="D5EA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9016C6"/>
    <w:multiLevelType w:val="hybridMultilevel"/>
    <w:tmpl w:val="D9D0857C"/>
    <w:lvl w:ilvl="0" w:tplc="EBBC46E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680"/>
    <w:rsid w:val="00025FF2"/>
    <w:rsid w:val="000A21CE"/>
    <w:rsid w:val="00126680"/>
    <w:rsid w:val="00195FE4"/>
    <w:rsid w:val="00196455"/>
    <w:rsid w:val="002F76AD"/>
    <w:rsid w:val="003C7D44"/>
    <w:rsid w:val="0051380D"/>
    <w:rsid w:val="00520426"/>
    <w:rsid w:val="005321CA"/>
    <w:rsid w:val="0055287C"/>
    <w:rsid w:val="00587D0F"/>
    <w:rsid w:val="005E01B1"/>
    <w:rsid w:val="005F79BF"/>
    <w:rsid w:val="00634AB9"/>
    <w:rsid w:val="006453C3"/>
    <w:rsid w:val="00693779"/>
    <w:rsid w:val="006C1CA9"/>
    <w:rsid w:val="007101B5"/>
    <w:rsid w:val="00717A2A"/>
    <w:rsid w:val="00735EDC"/>
    <w:rsid w:val="007D46DA"/>
    <w:rsid w:val="00823861"/>
    <w:rsid w:val="00953B1B"/>
    <w:rsid w:val="009A03AB"/>
    <w:rsid w:val="009A414D"/>
    <w:rsid w:val="009D4559"/>
    <w:rsid w:val="00A73FA8"/>
    <w:rsid w:val="00A9791D"/>
    <w:rsid w:val="00AA46B0"/>
    <w:rsid w:val="00B22C9D"/>
    <w:rsid w:val="00B232AC"/>
    <w:rsid w:val="00BC6A69"/>
    <w:rsid w:val="00C45ADB"/>
    <w:rsid w:val="00C75B05"/>
    <w:rsid w:val="00D7541E"/>
    <w:rsid w:val="00DD77EB"/>
    <w:rsid w:val="00DE4E1F"/>
    <w:rsid w:val="00E17093"/>
    <w:rsid w:val="00E22FA2"/>
    <w:rsid w:val="00E24FB7"/>
    <w:rsid w:val="00F36F7C"/>
    <w:rsid w:val="00FB2A9B"/>
    <w:rsid w:val="00FE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249EA2-068E-46D5-8DEB-964F2863C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FE4"/>
  </w:style>
  <w:style w:type="paragraph" w:styleId="1">
    <w:name w:val="heading 1"/>
    <w:basedOn w:val="a"/>
    <w:link w:val="10"/>
    <w:uiPriority w:val="9"/>
    <w:qFormat/>
    <w:rsid w:val="00126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266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668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2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266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668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12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66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7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6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</dc:creator>
  <cp:keywords/>
  <dc:description/>
  <cp:lastModifiedBy>home</cp:lastModifiedBy>
  <cp:revision>11</cp:revision>
  <dcterms:created xsi:type="dcterms:W3CDTF">2020-05-04T18:56:00Z</dcterms:created>
  <dcterms:modified xsi:type="dcterms:W3CDTF">2020-05-05T07:27:00Z</dcterms:modified>
</cp:coreProperties>
</file>