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22" w:rsidRDefault="002C1A22" w:rsidP="002C1A22">
      <w:pPr>
        <w:tabs>
          <w:tab w:val="left" w:pos="3924"/>
        </w:tabs>
        <w:jc w:val="center"/>
        <w:rPr>
          <w:rFonts w:ascii="Academy" w:hAnsi="Academy"/>
          <w:sz w:val="18"/>
          <w:lang w:val="en-US"/>
        </w:rPr>
      </w:pPr>
    </w:p>
    <w:p w:rsidR="002C1A22" w:rsidRPr="009F0AB0" w:rsidRDefault="002C1A22" w:rsidP="002C1A22">
      <w:pPr>
        <w:tabs>
          <w:tab w:val="left" w:pos="3924"/>
        </w:tabs>
        <w:jc w:val="center"/>
        <w:rPr>
          <w:rFonts w:ascii="Academy" w:hAnsi="Academy"/>
          <w:sz w:val="16"/>
          <w:lang w:val="en-US"/>
        </w:rPr>
      </w:pPr>
    </w:p>
    <w:p w:rsidR="002C1A22" w:rsidRDefault="002C1A22" w:rsidP="002C1A22">
      <w:pPr>
        <w:pStyle w:val="1"/>
        <w:tabs>
          <w:tab w:val="left" w:pos="3924"/>
        </w:tabs>
        <w:rPr>
          <w:sz w:val="22"/>
        </w:rPr>
      </w:pPr>
      <w:r w:rsidRPr="008A7332">
        <w:rPr>
          <w:sz w:val="20"/>
        </w:rPr>
        <w:t xml:space="preserve">АДМИНИСТРАЦИЯ  МУНИЦИПАЛЬНОГО  ОБРАЗОВАНИЯ </w:t>
      </w:r>
      <w:r w:rsidR="004E67A3">
        <w:rPr>
          <w:sz w:val="20"/>
        </w:rPr>
        <w:t>"</w:t>
      </w:r>
      <w:r w:rsidRPr="008A7332">
        <w:rPr>
          <w:sz w:val="20"/>
        </w:rPr>
        <w:t>ГОРОД  АРХАНГЕЛЬСК</w:t>
      </w:r>
      <w:r w:rsidR="004E67A3">
        <w:rPr>
          <w:sz w:val="20"/>
        </w:rPr>
        <w:t>"</w:t>
      </w:r>
    </w:p>
    <w:p w:rsidR="002C1A22" w:rsidRPr="004A4887" w:rsidRDefault="002C1A22" w:rsidP="002C1A22">
      <w:pPr>
        <w:tabs>
          <w:tab w:val="left" w:pos="3924"/>
        </w:tabs>
        <w:jc w:val="center"/>
        <w:rPr>
          <w:b/>
        </w:rPr>
      </w:pPr>
    </w:p>
    <w:p w:rsidR="002C1A22" w:rsidRPr="008D1297" w:rsidRDefault="002C1A22" w:rsidP="002C1A22">
      <w:pPr>
        <w:pStyle w:val="1"/>
        <w:spacing w:line="280" w:lineRule="exact"/>
        <w:rPr>
          <w:bCs/>
          <w:szCs w:val="24"/>
        </w:rPr>
      </w:pPr>
      <w:r w:rsidRPr="008D1297">
        <w:rPr>
          <w:bCs/>
          <w:szCs w:val="24"/>
        </w:rPr>
        <w:t>ДИРЕКТОР ДЕПАРТАМЕНТА ОБРАЗОВАНИЯ</w:t>
      </w:r>
    </w:p>
    <w:p w:rsidR="002C1A22" w:rsidRPr="0010118D" w:rsidRDefault="002C1A22" w:rsidP="002C1A22">
      <w:pPr>
        <w:tabs>
          <w:tab w:val="left" w:pos="3924"/>
        </w:tabs>
        <w:jc w:val="center"/>
        <w:rPr>
          <w:b/>
          <w:sz w:val="40"/>
        </w:rPr>
      </w:pPr>
    </w:p>
    <w:p w:rsidR="002C1A22" w:rsidRDefault="002C1A22" w:rsidP="002C1A22">
      <w:pPr>
        <w:tabs>
          <w:tab w:val="left" w:pos="3924"/>
        </w:tabs>
        <w:jc w:val="center"/>
        <w:rPr>
          <w:b/>
          <w:sz w:val="38"/>
        </w:rPr>
      </w:pPr>
      <w:proofErr w:type="gramStart"/>
      <w:r>
        <w:rPr>
          <w:b/>
          <w:sz w:val="38"/>
        </w:rPr>
        <w:t>П</w:t>
      </w:r>
      <w:proofErr w:type="gramEnd"/>
      <w:r>
        <w:rPr>
          <w:b/>
          <w:sz w:val="38"/>
        </w:rPr>
        <w:t xml:space="preserve"> Р И К А З</w:t>
      </w:r>
    </w:p>
    <w:p w:rsidR="002C1A22" w:rsidRDefault="002C1A22" w:rsidP="002C1A22">
      <w:pPr>
        <w:tabs>
          <w:tab w:val="left" w:pos="3924"/>
        </w:tabs>
        <w:jc w:val="both"/>
      </w:pPr>
    </w:p>
    <w:p w:rsidR="002C1A22" w:rsidRPr="00430E97" w:rsidRDefault="002C1A22" w:rsidP="002C1A22">
      <w:pPr>
        <w:pStyle w:val="a3"/>
        <w:tabs>
          <w:tab w:val="clear" w:pos="4153"/>
          <w:tab w:val="clear" w:pos="8306"/>
          <w:tab w:val="left" w:pos="3924"/>
        </w:tabs>
        <w:rPr>
          <w:szCs w:val="28"/>
        </w:rPr>
      </w:pPr>
      <w:r w:rsidRPr="00430E97">
        <w:rPr>
          <w:szCs w:val="28"/>
        </w:rPr>
        <w:t xml:space="preserve">от </w:t>
      </w:r>
      <w:r w:rsidR="007C6371">
        <w:rPr>
          <w:szCs w:val="28"/>
        </w:rPr>
        <w:t>28.03.</w:t>
      </w:r>
      <w:r w:rsidRPr="00430E97">
        <w:rPr>
          <w:szCs w:val="28"/>
        </w:rPr>
        <w:t>201</w:t>
      </w:r>
      <w:r w:rsidR="00623067">
        <w:rPr>
          <w:szCs w:val="28"/>
        </w:rPr>
        <w:t>7</w:t>
      </w:r>
      <w:r w:rsidRPr="00430E97">
        <w:rPr>
          <w:szCs w:val="28"/>
        </w:rPr>
        <w:t xml:space="preserve"> г. </w:t>
      </w:r>
      <w:r w:rsidRPr="00430E97">
        <w:rPr>
          <w:szCs w:val="28"/>
        </w:rPr>
        <w:tab/>
      </w:r>
      <w:r w:rsidRPr="00430E97">
        <w:rPr>
          <w:szCs w:val="28"/>
        </w:rPr>
        <w:tab/>
      </w:r>
      <w:r w:rsidRPr="00430E97">
        <w:rPr>
          <w:szCs w:val="28"/>
        </w:rPr>
        <w:tab/>
      </w:r>
      <w:r w:rsidRPr="00430E97">
        <w:rPr>
          <w:szCs w:val="28"/>
        </w:rPr>
        <w:tab/>
        <w:t xml:space="preserve">                  </w:t>
      </w:r>
      <w:r w:rsidRPr="00430E97">
        <w:rPr>
          <w:szCs w:val="28"/>
        </w:rPr>
        <w:tab/>
      </w:r>
      <w:r w:rsidRPr="00430E97">
        <w:rPr>
          <w:szCs w:val="28"/>
        </w:rPr>
        <w:tab/>
        <w:t xml:space="preserve">№ </w:t>
      </w:r>
      <w:r w:rsidR="007C6371">
        <w:rPr>
          <w:szCs w:val="28"/>
        </w:rPr>
        <w:t>197</w:t>
      </w:r>
    </w:p>
    <w:p w:rsidR="002C1A22" w:rsidRPr="00430E97" w:rsidRDefault="002C1A22" w:rsidP="002C1A22">
      <w:pPr>
        <w:tabs>
          <w:tab w:val="left" w:pos="3924"/>
        </w:tabs>
        <w:jc w:val="both"/>
        <w:rPr>
          <w:rFonts w:ascii="Academy" w:hAnsi="Academy"/>
          <w:sz w:val="28"/>
          <w:szCs w:val="28"/>
        </w:rPr>
      </w:pPr>
    </w:p>
    <w:p w:rsidR="002C1A22" w:rsidRPr="00430E97" w:rsidRDefault="002C1A22" w:rsidP="002C1A22">
      <w:pPr>
        <w:tabs>
          <w:tab w:val="left" w:pos="3924"/>
        </w:tabs>
        <w:jc w:val="both"/>
        <w:rPr>
          <w:rFonts w:ascii="Academy" w:hAnsi="Academy"/>
          <w:sz w:val="28"/>
          <w:szCs w:val="28"/>
        </w:rPr>
      </w:pPr>
    </w:p>
    <w:p w:rsidR="003965FB" w:rsidRPr="003965FB" w:rsidRDefault="002C1A22" w:rsidP="003965FB">
      <w:pPr>
        <w:tabs>
          <w:tab w:val="left" w:pos="3924"/>
        </w:tabs>
        <w:jc w:val="center"/>
        <w:rPr>
          <w:b/>
          <w:sz w:val="28"/>
          <w:szCs w:val="28"/>
        </w:rPr>
      </w:pPr>
      <w:r w:rsidRPr="0035360C">
        <w:rPr>
          <w:b/>
          <w:sz w:val="28"/>
          <w:szCs w:val="28"/>
        </w:rPr>
        <w:t>О</w:t>
      </w:r>
      <w:r w:rsidR="003965FB" w:rsidRPr="003965FB">
        <w:rPr>
          <w:b/>
          <w:sz w:val="28"/>
          <w:szCs w:val="28"/>
        </w:rPr>
        <w:t xml:space="preserve"> проведении </w:t>
      </w:r>
      <w:proofErr w:type="gramStart"/>
      <w:r w:rsidR="003965FB">
        <w:rPr>
          <w:b/>
          <w:sz w:val="28"/>
          <w:szCs w:val="28"/>
        </w:rPr>
        <w:t>семейного</w:t>
      </w:r>
      <w:proofErr w:type="gramEnd"/>
    </w:p>
    <w:p w:rsidR="002C1A22" w:rsidRDefault="003965FB" w:rsidP="003965FB">
      <w:pPr>
        <w:tabs>
          <w:tab w:val="left" w:pos="3924"/>
        </w:tabs>
        <w:jc w:val="center"/>
        <w:rPr>
          <w:b/>
          <w:sz w:val="28"/>
          <w:szCs w:val="28"/>
        </w:rPr>
      </w:pPr>
      <w:r w:rsidRPr="003965FB">
        <w:rPr>
          <w:b/>
          <w:sz w:val="28"/>
          <w:szCs w:val="28"/>
        </w:rPr>
        <w:t>фестиваля "Веснянка"</w:t>
      </w:r>
    </w:p>
    <w:p w:rsidR="00A13B2B" w:rsidRPr="0035360C" w:rsidRDefault="00A13B2B" w:rsidP="00205CD0">
      <w:pPr>
        <w:tabs>
          <w:tab w:val="left" w:pos="3924"/>
        </w:tabs>
        <w:jc w:val="center"/>
        <w:rPr>
          <w:b/>
          <w:sz w:val="28"/>
          <w:szCs w:val="28"/>
        </w:rPr>
      </w:pPr>
    </w:p>
    <w:p w:rsidR="002C1A22" w:rsidRPr="00430E97" w:rsidRDefault="003965FB" w:rsidP="00205CD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3965FB">
        <w:rPr>
          <w:sz w:val="28"/>
          <w:szCs w:val="28"/>
        </w:rPr>
        <w:t>В целях содействия укреплени</w:t>
      </w:r>
      <w:r w:rsidR="00CA2540">
        <w:rPr>
          <w:sz w:val="28"/>
          <w:szCs w:val="28"/>
        </w:rPr>
        <w:t>ю</w:t>
      </w:r>
      <w:r w:rsidRPr="003965FB">
        <w:rPr>
          <w:sz w:val="28"/>
          <w:szCs w:val="28"/>
        </w:rPr>
        <w:t xml:space="preserve"> института семьи, формирования семейных ценностей через сплочение семьи в совместной деятельности и самореализации детей и взрослых, вовлечения семьи в общественно полезную социальную деятельность, формирования активной гражданской позиции, знакомства детей и родителей (законных представителей) с богатством русского народного творчества, формирования патриотических чувств, в соответствии с планом работы департамента образования Администрации муниципального образования "Город Архангельск" на 2017 год</w:t>
      </w:r>
      <w:proofErr w:type="gramEnd"/>
      <w:r w:rsidRPr="003965FB">
        <w:rPr>
          <w:sz w:val="28"/>
          <w:szCs w:val="28"/>
        </w:rPr>
        <w:t xml:space="preserve">  </w:t>
      </w:r>
      <w:proofErr w:type="gramStart"/>
      <w:r w:rsidR="00623067" w:rsidRPr="00623067">
        <w:rPr>
          <w:b/>
          <w:sz w:val="28"/>
          <w:szCs w:val="28"/>
        </w:rPr>
        <w:t>п</w:t>
      </w:r>
      <w:proofErr w:type="gramEnd"/>
      <w:r w:rsidR="00623067" w:rsidRPr="00623067">
        <w:rPr>
          <w:b/>
          <w:sz w:val="28"/>
          <w:szCs w:val="28"/>
        </w:rPr>
        <w:t xml:space="preserve"> р и к а з ы в а ю:</w:t>
      </w:r>
    </w:p>
    <w:p w:rsidR="003965FB" w:rsidRPr="003965FB" w:rsidRDefault="002C1A22" w:rsidP="003965FB">
      <w:pPr>
        <w:pStyle w:val="a6"/>
        <w:ind w:firstLine="567"/>
        <w:jc w:val="both"/>
        <w:rPr>
          <w:sz w:val="28"/>
          <w:szCs w:val="28"/>
        </w:rPr>
      </w:pPr>
      <w:r w:rsidRPr="00430E97">
        <w:rPr>
          <w:sz w:val="28"/>
          <w:szCs w:val="28"/>
        </w:rPr>
        <w:tab/>
      </w:r>
      <w:r w:rsidR="00205CD0" w:rsidRPr="00205CD0">
        <w:rPr>
          <w:sz w:val="28"/>
          <w:szCs w:val="28"/>
        </w:rPr>
        <w:t xml:space="preserve">1. </w:t>
      </w:r>
      <w:r w:rsidR="003965FB" w:rsidRPr="003965FB">
        <w:rPr>
          <w:sz w:val="28"/>
          <w:szCs w:val="28"/>
        </w:rPr>
        <w:t>Муниципальному бюджетному учреждению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 "</w:t>
      </w:r>
      <w:proofErr w:type="spellStart"/>
      <w:r w:rsidR="003965FB" w:rsidRPr="003965FB">
        <w:rPr>
          <w:sz w:val="28"/>
          <w:szCs w:val="28"/>
        </w:rPr>
        <w:t>Леда</w:t>
      </w:r>
      <w:proofErr w:type="spellEnd"/>
      <w:r w:rsidR="003965FB" w:rsidRPr="003965FB">
        <w:rPr>
          <w:sz w:val="28"/>
          <w:szCs w:val="28"/>
        </w:rPr>
        <w:t>"  (Орлов</w:t>
      </w:r>
      <w:r w:rsidR="00CA2540">
        <w:rPr>
          <w:sz w:val="28"/>
          <w:szCs w:val="28"/>
        </w:rPr>
        <w:t>а</w:t>
      </w:r>
      <w:r w:rsidR="003965FB" w:rsidRPr="003965FB">
        <w:rPr>
          <w:sz w:val="28"/>
          <w:szCs w:val="28"/>
        </w:rPr>
        <w:t xml:space="preserve"> И.В.) организовать  проведение  </w:t>
      </w:r>
      <w:r w:rsidR="003965FB">
        <w:rPr>
          <w:sz w:val="28"/>
          <w:szCs w:val="28"/>
        </w:rPr>
        <w:t>семейного</w:t>
      </w:r>
      <w:r w:rsidR="003965FB" w:rsidRPr="003965FB">
        <w:rPr>
          <w:sz w:val="28"/>
          <w:szCs w:val="28"/>
        </w:rPr>
        <w:t xml:space="preserve"> фестиваля "Веснянка" (далее – фестиваль).</w:t>
      </w:r>
    </w:p>
    <w:p w:rsidR="003965FB" w:rsidRPr="003965FB" w:rsidRDefault="003965FB" w:rsidP="003965FB">
      <w:pPr>
        <w:pStyle w:val="a6"/>
        <w:ind w:firstLine="56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ab/>
        <w:t>2. Утвердить прилагаемое Положение о проведении фестиваля.</w:t>
      </w:r>
    </w:p>
    <w:p w:rsidR="00205CD0" w:rsidRPr="00205CD0" w:rsidRDefault="003965FB" w:rsidP="003965FB">
      <w:pPr>
        <w:pStyle w:val="a6"/>
        <w:spacing w:after="0"/>
        <w:ind w:firstLine="56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ab/>
        <w:t xml:space="preserve">3. </w:t>
      </w:r>
      <w:proofErr w:type="gramStart"/>
      <w:r w:rsidRPr="003965FB">
        <w:rPr>
          <w:sz w:val="28"/>
          <w:szCs w:val="28"/>
        </w:rPr>
        <w:t>Контроль за</w:t>
      </w:r>
      <w:proofErr w:type="gramEnd"/>
      <w:r w:rsidRPr="003965FB">
        <w:rPr>
          <w:sz w:val="28"/>
          <w:szCs w:val="28"/>
        </w:rPr>
        <w:t xml:space="preserve"> выполнением приказа возложить на начальника отдела общего и дополнительного образования Кудряшову Н.И.</w:t>
      </w:r>
    </w:p>
    <w:p w:rsidR="002C1A22" w:rsidRDefault="002C1A22" w:rsidP="002C1A22">
      <w:pPr>
        <w:tabs>
          <w:tab w:val="left" w:pos="748"/>
        </w:tabs>
        <w:jc w:val="both"/>
        <w:rPr>
          <w:sz w:val="28"/>
          <w:szCs w:val="28"/>
        </w:rPr>
      </w:pPr>
    </w:p>
    <w:p w:rsidR="004C5634" w:rsidRPr="00430E97" w:rsidRDefault="004C5634" w:rsidP="002C1A22">
      <w:pPr>
        <w:tabs>
          <w:tab w:val="left" w:pos="748"/>
        </w:tabs>
        <w:jc w:val="both"/>
        <w:rPr>
          <w:sz w:val="28"/>
          <w:szCs w:val="28"/>
        </w:rPr>
      </w:pPr>
    </w:p>
    <w:p w:rsidR="002C1A22" w:rsidRPr="00430E97" w:rsidRDefault="002C1A22" w:rsidP="002C1A22">
      <w:pPr>
        <w:tabs>
          <w:tab w:val="left" w:pos="748"/>
        </w:tabs>
        <w:jc w:val="both"/>
        <w:rPr>
          <w:b/>
          <w:sz w:val="28"/>
          <w:szCs w:val="28"/>
        </w:rPr>
      </w:pPr>
      <w:r w:rsidRPr="00430E97">
        <w:rPr>
          <w:b/>
          <w:sz w:val="28"/>
          <w:szCs w:val="28"/>
        </w:rPr>
        <w:t xml:space="preserve"> </w:t>
      </w:r>
      <w:r w:rsidRPr="00430E97">
        <w:rPr>
          <w:b/>
          <w:sz w:val="28"/>
          <w:szCs w:val="28"/>
        </w:rPr>
        <w:tab/>
      </w:r>
      <w:r w:rsidRPr="00430E97">
        <w:rPr>
          <w:b/>
          <w:sz w:val="28"/>
          <w:szCs w:val="28"/>
        </w:rPr>
        <w:tab/>
      </w:r>
      <w:r w:rsidRPr="00430E97">
        <w:rPr>
          <w:b/>
          <w:sz w:val="28"/>
          <w:szCs w:val="28"/>
        </w:rPr>
        <w:tab/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="00623067">
        <w:rPr>
          <w:b/>
          <w:sz w:val="28"/>
          <w:szCs w:val="28"/>
        </w:rPr>
        <w:t>В</w:t>
      </w:r>
      <w:r w:rsidRPr="00430E97">
        <w:rPr>
          <w:b/>
          <w:sz w:val="28"/>
          <w:szCs w:val="28"/>
        </w:rPr>
        <w:t xml:space="preserve">.С. </w:t>
      </w:r>
      <w:r w:rsidR="00623067">
        <w:rPr>
          <w:b/>
          <w:sz w:val="28"/>
          <w:szCs w:val="28"/>
        </w:rPr>
        <w:t>Меженный</w:t>
      </w:r>
    </w:p>
    <w:p w:rsidR="002C1A22" w:rsidRPr="00430E97" w:rsidRDefault="002C1A22" w:rsidP="002C1A22">
      <w:pPr>
        <w:tabs>
          <w:tab w:val="left" w:pos="3924"/>
        </w:tabs>
        <w:jc w:val="both"/>
        <w:rPr>
          <w:rFonts w:ascii="Calibri" w:hAnsi="Calibri"/>
          <w:sz w:val="28"/>
          <w:szCs w:val="28"/>
        </w:rPr>
      </w:pPr>
    </w:p>
    <w:p w:rsidR="002C1A22" w:rsidRPr="00430E97" w:rsidRDefault="002C1A22" w:rsidP="002C1A22">
      <w:pPr>
        <w:tabs>
          <w:tab w:val="left" w:pos="3924"/>
        </w:tabs>
        <w:jc w:val="both"/>
        <w:rPr>
          <w:rFonts w:ascii="Calibri" w:hAnsi="Calibri"/>
          <w:sz w:val="28"/>
          <w:szCs w:val="28"/>
        </w:rPr>
      </w:pPr>
    </w:p>
    <w:p w:rsidR="002C1A22" w:rsidRPr="00430E97" w:rsidRDefault="002C1A22" w:rsidP="002C1A22">
      <w:pPr>
        <w:tabs>
          <w:tab w:val="left" w:pos="3924"/>
        </w:tabs>
        <w:jc w:val="both"/>
        <w:rPr>
          <w:rFonts w:ascii="Calibri" w:hAnsi="Calibri"/>
          <w:sz w:val="28"/>
          <w:szCs w:val="28"/>
        </w:rPr>
      </w:pPr>
    </w:p>
    <w:p w:rsidR="002C1A22" w:rsidRPr="00430E97" w:rsidRDefault="002C1A22" w:rsidP="002C1A22">
      <w:pPr>
        <w:tabs>
          <w:tab w:val="left" w:pos="3924"/>
        </w:tabs>
        <w:jc w:val="both"/>
        <w:rPr>
          <w:rFonts w:ascii="Calibri" w:hAnsi="Calibri"/>
          <w:sz w:val="28"/>
          <w:szCs w:val="28"/>
        </w:rPr>
      </w:pPr>
    </w:p>
    <w:p w:rsidR="002C1A22" w:rsidRPr="00430E97" w:rsidRDefault="002C1A22" w:rsidP="002C1A22">
      <w:pPr>
        <w:tabs>
          <w:tab w:val="left" w:pos="3924"/>
        </w:tabs>
        <w:jc w:val="both"/>
        <w:rPr>
          <w:rFonts w:ascii="Calibri" w:hAnsi="Calibri"/>
          <w:sz w:val="28"/>
          <w:szCs w:val="28"/>
        </w:rPr>
      </w:pPr>
    </w:p>
    <w:p w:rsidR="002C1A22" w:rsidRDefault="002C1A22" w:rsidP="002C1A22">
      <w:pPr>
        <w:tabs>
          <w:tab w:val="left" w:pos="3924"/>
        </w:tabs>
        <w:jc w:val="both"/>
        <w:rPr>
          <w:rFonts w:ascii="Calibri" w:hAnsi="Calibri"/>
          <w:sz w:val="28"/>
          <w:szCs w:val="28"/>
        </w:rPr>
      </w:pPr>
    </w:p>
    <w:p w:rsidR="00216657" w:rsidRDefault="00216657" w:rsidP="002C1A22">
      <w:pPr>
        <w:tabs>
          <w:tab w:val="left" w:pos="3924"/>
        </w:tabs>
        <w:jc w:val="both"/>
        <w:rPr>
          <w:rFonts w:ascii="Calibri" w:hAnsi="Calibri"/>
          <w:sz w:val="28"/>
          <w:szCs w:val="28"/>
        </w:rPr>
      </w:pPr>
    </w:p>
    <w:p w:rsidR="002C1A22" w:rsidRDefault="002C1A22" w:rsidP="002C1A22">
      <w:pPr>
        <w:tabs>
          <w:tab w:val="left" w:pos="3924"/>
        </w:tabs>
        <w:rPr>
          <w:sz w:val="14"/>
          <w:szCs w:val="14"/>
        </w:rPr>
      </w:pPr>
    </w:p>
    <w:p w:rsidR="007C6371" w:rsidRDefault="007C6371" w:rsidP="003965FB">
      <w:pPr>
        <w:tabs>
          <w:tab w:val="left" w:pos="2967"/>
          <w:tab w:val="left" w:pos="3447"/>
        </w:tabs>
        <w:ind w:left="4253"/>
        <w:rPr>
          <w:b/>
          <w:sz w:val="28"/>
          <w:szCs w:val="28"/>
        </w:rPr>
      </w:pPr>
    </w:p>
    <w:p w:rsidR="007C6371" w:rsidRDefault="007C6371" w:rsidP="003965FB">
      <w:pPr>
        <w:tabs>
          <w:tab w:val="left" w:pos="2967"/>
          <w:tab w:val="left" w:pos="3447"/>
        </w:tabs>
        <w:ind w:left="4253"/>
        <w:rPr>
          <w:b/>
          <w:sz w:val="28"/>
          <w:szCs w:val="28"/>
        </w:rPr>
      </w:pPr>
    </w:p>
    <w:p w:rsidR="007C6371" w:rsidRDefault="007C6371" w:rsidP="003965FB">
      <w:pPr>
        <w:tabs>
          <w:tab w:val="left" w:pos="2967"/>
          <w:tab w:val="left" w:pos="3447"/>
        </w:tabs>
        <w:ind w:left="4253"/>
        <w:rPr>
          <w:b/>
          <w:sz w:val="28"/>
          <w:szCs w:val="28"/>
        </w:rPr>
      </w:pPr>
    </w:p>
    <w:p w:rsidR="003965FB" w:rsidRPr="003965FB" w:rsidRDefault="003965FB" w:rsidP="003965FB">
      <w:pPr>
        <w:tabs>
          <w:tab w:val="left" w:pos="2967"/>
          <w:tab w:val="left" w:pos="3447"/>
        </w:tabs>
        <w:ind w:left="4253"/>
        <w:rPr>
          <w:b/>
          <w:sz w:val="28"/>
          <w:szCs w:val="28"/>
        </w:rPr>
      </w:pPr>
      <w:r w:rsidRPr="003965FB">
        <w:rPr>
          <w:b/>
          <w:sz w:val="28"/>
          <w:szCs w:val="28"/>
        </w:rPr>
        <w:lastRenderedPageBreak/>
        <w:t>УТВЕРЖДЕНО</w:t>
      </w:r>
    </w:p>
    <w:p w:rsidR="003965FB" w:rsidRPr="003965FB" w:rsidRDefault="003965FB" w:rsidP="003965FB">
      <w:pPr>
        <w:tabs>
          <w:tab w:val="left" w:pos="2967"/>
          <w:tab w:val="left" w:pos="3447"/>
        </w:tabs>
        <w:ind w:left="4253"/>
        <w:rPr>
          <w:sz w:val="28"/>
          <w:szCs w:val="28"/>
        </w:rPr>
      </w:pPr>
      <w:r w:rsidRPr="003965FB">
        <w:rPr>
          <w:sz w:val="28"/>
          <w:szCs w:val="28"/>
        </w:rPr>
        <w:t xml:space="preserve">приказом  директора департамента </w:t>
      </w:r>
    </w:p>
    <w:p w:rsidR="003965FB" w:rsidRPr="003965FB" w:rsidRDefault="003965FB" w:rsidP="003965FB">
      <w:pPr>
        <w:tabs>
          <w:tab w:val="left" w:pos="2967"/>
          <w:tab w:val="left" w:pos="3447"/>
        </w:tabs>
        <w:ind w:left="4253"/>
        <w:rPr>
          <w:sz w:val="28"/>
          <w:szCs w:val="28"/>
        </w:rPr>
      </w:pPr>
      <w:r w:rsidRPr="003965FB">
        <w:rPr>
          <w:sz w:val="28"/>
          <w:szCs w:val="28"/>
        </w:rPr>
        <w:t xml:space="preserve">образования Администрации </w:t>
      </w:r>
    </w:p>
    <w:p w:rsidR="003965FB" w:rsidRPr="003965FB" w:rsidRDefault="003965FB" w:rsidP="003965FB">
      <w:pPr>
        <w:tabs>
          <w:tab w:val="left" w:pos="2967"/>
          <w:tab w:val="left" w:pos="3447"/>
        </w:tabs>
        <w:ind w:left="4253"/>
        <w:rPr>
          <w:sz w:val="28"/>
          <w:szCs w:val="28"/>
        </w:rPr>
      </w:pPr>
      <w:r w:rsidRPr="003965FB">
        <w:rPr>
          <w:sz w:val="28"/>
          <w:szCs w:val="28"/>
        </w:rPr>
        <w:t xml:space="preserve">муниципального образования </w:t>
      </w:r>
    </w:p>
    <w:p w:rsidR="003965FB" w:rsidRPr="003965FB" w:rsidRDefault="003965FB" w:rsidP="003965FB">
      <w:pPr>
        <w:tabs>
          <w:tab w:val="left" w:pos="2967"/>
          <w:tab w:val="left" w:pos="3447"/>
        </w:tabs>
        <w:ind w:left="4253"/>
        <w:rPr>
          <w:sz w:val="28"/>
          <w:szCs w:val="28"/>
        </w:rPr>
      </w:pPr>
      <w:r w:rsidRPr="003965FB">
        <w:rPr>
          <w:sz w:val="28"/>
          <w:szCs w:val="28"/>
        </w:rPr>
        <w:t>"Город Архангельск"</w:t>
      </w:r>
    </w:p>
    <w:p w:rsidR="003965FB" w:rsidRPr="003965FB" w:rsidRDefault="003965FB" w:rsidP="003965FB">
      <w:pPr>
        <w:tabs>
          <w:tab w:val="left" w:pos="2967"/>
          <w:tab w:val="left" w:pos="3447"/>
        </w:tabs>
        <w:ind w:left="4253"/>
        <w:rPr>
          <w:sz w:val="28"/>
          <w:szCs w:val="28"/>
        </w:rPr>
      </w:pPr>
      <w:r w:rsidRPr="003965FB">
        <w:rPr>
          <w:sz w:val="28"/>
          <w:szCs w:val="28"/>
        </w:rPr>
        <w:t xml:space="preserve">от </w:t>
      </w:r>
      <w:r w:rsidRPr="003965FB">
        <w:rPr>
          <w:sz w:val="28"/>
          <w:szCs w:val="28"/>
        </w:rPr>
        <w:softHyphen/>
      </w:r>
      <w:r w:rsidRPr="003965FB">
        <w:rPr>
          <w:sz w:val="28"/>
          <w:szCs w:val="28"/>
        </w:rPr>
        <w:softHyphen/>
      </w:r>
      <w:r w:rsidRPr="003965FB">
        <w:rPr>
          <w:sz w:val="28"/>
          <w:szCs w:val="28"/>
        </w:rPr>
        <w:softHyphen/>
      </w:r>
      <w:r w:rsidRPr="003965FB">
        <w:rPr>
          <w:sz w:val="28"/>
          <w:szCs w:val="28"/>
        </w:rPr>
        <w:softHyphen/>
      </w:r>
      <w:r w:rsidRPr="003965FB">
        <w:rPr>
          <w:sz w:val="28"/>
          <w:szCs w:val="28"/>
        </w:rPr>
        <w:softHyphen/>
      </w:r>
      <w:r w:rsidRPr="003965FB">
        <w:rPr>
          <w:sz w:val="28"/>
          <w:szCs w:val="28"/>
        </w:rPr>
        <w:softHyphen/>
      </w:r>
      <w:r w:rsidR="007C6371">
        <w:rPr>
          <w:sz w:val="28"/>
          <w:szCs w:val="28"/>
        </w:rPr>
        <w:t>28.03.2017</w:t>
      </w:r>
      <w:r w:rsidRPr="003965FB">
        <w:rPr>
          <w:sz w:val="28"/>
          <w:szCs w:val="28"/>
        </w:rPr>
        <w:t xml:space="preserve"> № </w:t>
      </w:r>
      <w:r w:rsidR="007C6371">
        <w:rPr>
          <w:sz w:val="28"/>
          <w:szCs w:val="28"/>
        </w:rPr>
        <w:t>197</w:t>
      </w:r>
      <w:bookmarkStart w:id="0" w:name="_GoBack"/>
      <w:bookmarkEnd w:id="0"/>
      <w:r w:rsidRPr="003965FB">
        <w:rPr>
          <w:sz w:val="28"/>
          <w:szCs w:val="28"/>
        </w:rPr>
        <w:t xml:space="preserve"> </w:t>
      </w:r>
    </w:p>
    <w:p w:rsidR="003965FB" w:rsidRPr="003965FB" w:rsidRDefault="003965FB" w:rsidP="003965FB">
      <w:pPr>
        <w:tabs>
          <w:tab w:val="left" w:pos="2967"/>
          <w:tab w:val="left" w:pos="3447"/>
        </w:tabs>
        <w:ind w:left="4253" w:hanging="1080"/>
        <w:rPr>
          <w:b/>
          <w:sz w:val="28"/>
          <w:szCs w:val="28"/>
        </w:rPr>
      </w:pPr>
    </w:p>
    <w:p w:rsidR="003965FB" w:rsidRPr="003965FB" w:rsidRDefault="003965FB" w:rsidP="003965FB">
      <w:pPr>
        <w:pStyle w:val="1"/>
        <w:rPr>
          <w:sz w:val="28"/>
          <w:szCs w:val="28"/>
        </w:rPr>
      </w:pPr>
    </w:p>
    <w:p w:rsidR="003965FB" w:rsidRPr="003965FB" w:rsidRDefault="003965FB" w:rsidP="003965FB">
      <w:pPr>
        <w:rPr>
          <w:sz w:val="28"/>
          <w:szCs w:val="28"/>
        </w:rPr>
      </w:pPr>
    </w:p>
    <w:p w:rsidR="003965FB" w:rsidRPr="003965FB" w:rsidRDefault="003965FB" w:rsidP="003965FB">
      <w:pPr>
        <w:pStyle w:val="1"/>
        <w:rPr>
          <w:sz w:val="28"/>
          <w:szCs w:val="28"/>
        </w:rPr>
      </w:pPr>
      <w:r w:rsidRPr="003965FB">
        <w:rPr>
          <w:sz w:val="28"/>
          <w:szCs w:val="28"/>
        </w:rPr>
        <w:t>ПОЛОЖЕНИЕ</w:t>
      </w:r>
    </w:p>
    <w:p w:rsidR="003965FB" w:rsidRPr="003965FB" w:rsidRDefault="003965FB" w:rsidP="00FB40D5">
      <w:pPr>
        <w:pStyle w:val="12"/>
        <w:keepNext/>
        <w:keepLines/>
        <w:shd w:val="clear" w:color="auto" w:fill="auto"/>
        <w:tabs>
          <w:tab w:val="left" w:pos="3794"/>
        </w:tabs>
        <w:spacing w:after="0"/>
        <w:ind w:firstLine="0"/>
        <w:jc w:val="center"/>
        <w:rPr>
          <w:rStyle w:val="11"/>
          <w:bCs/>
          <w:color w:val="000000"/>
          <w:sz w:val="28"/>
          <w:szCs w:val="28"/>
        </w:rPr>
      </w:pPr>
      <w:bookmarkStart w:id="1" w:name="bookmark0"/>
      <w:r w:rsidRPr="003965FB">
        <w:rPr>
          <w:rStyle w:val="11"/>
          <w:bCs/>
          <w:color w:val="000000"/>
          <w:sz w:val="28"/>
          <w:szCs w:val="28"/>
        </w:rPr>
        <w:t xml:space="preserve">о проведении </w:t>
      </w:r>
      <w:bookmarkEnd w:id="1"/>
      <w:r>
        <w:rPr>
          <w:rStyle w:val="11"/>
          <w:bCs/>
          <w:color w:val="000000"/>
          <w:sz w:val="28"/>
          <w:szCs w:val="28"/>
        </w:rPr>
        <w:t>семейного</w:t>
      </w:r>
      <w:r w:rsidRPr="003965FB">
        <w:rPr>
          <w:rStyle w:val="11"/>
          <w:bCs/>
          <w:color w:val="000000"/>
          <w:sz w:val="28"/>
          <w:szCs w:val="28"/>
        </w:rPr>
        <w:t xml:space="preserve"> фестиваля "Веснянка"</w:t>
      </w:r>
    </w:p>
    <w:p w:rsidR="003965FB" w:rsidRPr="003965FB" w:rsidRDefault="003965FB" w:rsidP="003965FB">
      <w:pPr>
        <w:jc w:val="center"/>
        <w:rPr>
          <w:rFonts w:eastAsia="Calibri"/>
          <w:sz w:val="28"/>
          <w:szCs w:val="28"/>
        </w:rPr>
      </w:pPr>
    </w:p>
    <w:p w:rsidR="003965FB" w:rsidRPr="003965FB" w:rsidRDefault="003965FB" w:rsidP="003965FB">
      <w:pPr>
        <w:jc w:val="center"/>
        <w:rPr>
          <w:b/>
          <w:sz w:val="28"/>
          <w:szCs w:val="28"/>
        </w:rPr>
      </w:pPr>
      <w:r w:rsidRPr="003965FB">
        <w:rPr>
          <w:b/>
          <w:sz w:val="28"/>
          <w:szCs w:val="28"/>
          <w:lang w:val="en-US"/>
        </w:rPr>
        <w:t>I</w:t>
      </w:r>
      <w:r w:rsidRPr="003965FB">
        <w:rPr>
          <w:b/>
          <w:sz w:val="28"/>
          <w:szCs w:val="28"/>
        </w:rPr>
        <w:t>. Общие положения</w:t>
      </w:r>
    </w:p>
    <w:p w:rsidR="003965FB" w:rsidRPr="003965FB" w:rsidRDefault="003965FB" w:rsidP="003965FB">
      <w:pPr>
        <w:jc w:val="center"/>
        <w:rPr>
          <w:b/>
          <w:sz w:val="28"/>
          <w:szCs w:val="28"/>
        </w:rPr>
      </w:pPr>
    </w:p>
    <w:p w:rsidR="003965FB" w:rsidRPr="003965FB" w:rsidRDefault="003965FB" w:rsidP="003965FB">
      <w:pPr>
        <w:ind w:right="-5" w:firstLine="567"/>
        <w:jc w:val="both"/>
        <w:rPr>
          <w:b/>
          <w:sz w:val="28"/>
          <w:szCs w:val="28"/>
        </w:rPr>
      </w:pPr>
      <w:r w:rsidRPr="003965FB">
        <w:rPr>
          <w:sz w:val="28"/>
          <w:szCs w:val="28"/>
        </w:rPr>
        <w:t>1.1. Настоящее  Положение определяет правила организации, проведения</w:t>
      </w:r>
      <w:r w:rsidRPr="003965FB">
        <w:rPr>
          <w:b/>
          <w:sz w:val="28"/>
          <w:szCs w:val="28"/>
        </w:rPr>
        <w:t xml:space="preserve"> </w:t>
      </w:r>
      <w:r w:rsidRPr="003965FB">
        <w:rPr>
          <w:sz w:val="28"/>
          <w:szCs w:val="28"/>
        </w:rPr>
        <w:t>и</w:t>
      </w:r>
      <w:r w:rsidRPr="003965FB">
        <w:rPr>
          <w:b/>
          <w:sz w:val="28"/>
          <w:szCs w:val="28"/>
        </w:rPr>
        <w:t xml:space="preserve"> </w:t>
      </w:r>
      <w:r w:rsidRPr="003965FB">
        <w:rPr>
          <w:sz w:val="28"/>
          <w:szCs w:val="28"/>
        </w:rPr>
        <w:t xml:space="preserve">условия участия в </w:t>
      </w:r>
      <w:r>
        <w:rPr>
          <w:sz w:val="28"/>
          <w:szCs w:val="28"/>
        </w:rPr>
        <w:t>семейном</w:t>
      </w:r>
      <w:r w:rsidRPr="003965FB">
        <w:rPr>
          <w:sz w:val="28"/>
          <w:szCs w:val="28"/>
        </w:rPr>
        <w:t xml:space="preserve"> фестивале "Веснянка" (далее - фестиваль).</w:t>
      </w:r>
    </w:p>
    <w:p w:rsidR="003965FB" w:rsidRPr="003965FB" w:rsidRDefault="003965FB" w:rsidP="003965FB">
      <w:pPr>
        <w:ind w:right="-5" w:firstLine="56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1.2. Цели и задачи – содействие укреплению института семьи, формирование семейных ценностей через сплочение семьи в совместной деятельности и самореализацию детей и взрослых, </w:t>
      </w:r>
      <w:r w:rsidRPr="003965FB">
        <w:rPr>
          <w:rStyle w:val="a7"/>
          <w:color w:val="000000"/>
          <w:sz w:val="28"/>
          <w:szCs w:val="28"/>
        </w:rPr>
        <w:t>вовлечение семьи в общественно полезную социальную деятельность, формирование активной гражданской позиции,</w:t>
      </w:r>
      <w:r w:rsidRPr="003965FB">
        <w:rPr>
          <w:sz w:val="28"/>
          <w:szCs w:val="28"/>
          <w:lang w:val="x-none"/>
        </w:rPr>
        <w:t xml:space="preserve"> </w:t>
      </w:r>
      <w:r w:rsidRPr="003965FB">
        <w:rPr>
          <w:sz w:val="28"/>
          <w:szCs w:val="28"/>
        </w:rPr>
        <w:t>знакомство детей и родителей (законных представителей) с богатством русского народного творчества, формирование патриотических чувств.</w:t>
      </w:r>
    </w:p>
    <w:p w:rsidR="003965FB" w:rsidRPr="003965FB" w:rsidRDefault="003965FB" w:rsidP="003965FB">
      <w:pPr>
        <w:tabs>
          <w:tab w:val="left" w:pos="0"/>
        </w:tabs>
        <w:rPr>
          <w:b/>
          <w:sz w:val="28"/>
          <w:szCs w:val="28"/>
        </w:rPr>
      </w:pPr>
    </w:p>
    <w:p w:rsidR="003965FB" w:rsidRPr="003965FB" w:rsidRDefault="003965FB" w:rsidP="003965FB">
      <w:pPr>
        <w:tabs>
          <w:tab w:val="left" w:pos="0"/>
        </w:tabs>
        <w:jc w:val="center"/>
        <w:rPr>
          <w:b/>
          <w:sz w:val="28"/>
          <w:szCs w:val="28"/>
        </w:rPr>
      </w:pPr>
      <w:r w:rsidRPr="003965FB">
        <w:rPr>
          <w:b/>
          <w:sz w:val="28"/>
          <w:szCs w:val="28"/>
          <w:lang w:val="en-US"/>
        </w:rPr>
        <w:t>II</w:t>
      </w:r>
      <w:r w:rsidRPr="003965FB">
        <w:rPr>
          <w:b/>
          <w:sz w:val="28"/>
          <w:szCs w:val="28"/>
        </w:rPr>
        <w:t>. Участники фестиваля</w:t>
      </w:r>
    </w:p>
    <w:p w:rsidR="003965FB" w:rsidRPr="003965FB" w:rsidRDefault="003965FB" w:rsidP="003965FB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</w:p>
    <w:p w:rsidR="003965FB" w:rsidRPr="003965FB" w:rsidRDefault="003965FB" w:rsidP="003965FB">
      <w:pPr>
        <w:pStyle w:val="a6"/>
        <w:spacing w:after="0"/>
        <w:ind w:firstLine="69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Участники фестиваля – дети 3-10 лет в сопровождении родителей (законных представителей), детские творческие коллективы (команды, группы)  </w:t>
      </w:r>
      <w:r w:rsidRPr="003965FB">
        <w:rPr>
          <w:rStyle w:val="a7"/>
          <w:color w:val="000000"/>
          <w:sz w:val="28"/>
          <w:szCs w:val="28"/>
        </w:rPr>
        <w:t xml:space="preserve">учащихся образовательных организаций </w:t>
      </w:r>
      <w:r w:rsidRPr="003965FB">
        <w:rPr>
          <w:sz w:val="28"/>
          <w:szCs w:val="28"/>
        </w:rPr>
        <w:t>в сопровождении педагогических работников (далее – участники).</w:t>
      </w:r>
    </w:p>
    <w:p w:rsidR="003965FB" w:rsidRPr="003965FB" w:rsidRDefault="003965FB" w:rsidP="003965FB">
      <w:pPr>
        <w:tabs>
          <w:tab w:val="left" w:pos="0"/>
        </w:tabs>
        <w:rPr>
          <w:sz w:val="28"/>
          <w:szCs w:val="28"/>
        </w:rPr>
      </w:pPr>
    </w:p>
    <w:p w:rsidR="003965FB" w:rsidRPr="003965FB" w:rsidRDefault="003965FB" w:rsidP="003965FB">
      <w:pPr>
        <w:tabs>
          <w:tab w:val="left" w:pos="0"/>
        </w:tabs>
        <w:jc w:val="center"/>
        <w:rPr>
          <w:b/>
          <w:sz w:val="28"/>
          <w:szCs w:val="28"/>
        </w:rPr>
      </w:pPr>
      <w:r w:rsidRPr="003965FB">
        <w:rPr>
          <w:b/>
          <w:bCs/>
          <w:sz w:val="28"/>
          <w:szCs w:val="28"/>
          <w:lang w:val="en-US"/>
        </w:rPr>
        <w:t>III</w:t>
      </w:r>
      <w:r w:rsidRPr="003965FB">
        <w:rPr>
          <w:b/>
          <w:bCs/>
          <w:sz w:val="28"/>
          <w:szCs w:val="28"/>
        </w:rPr>
        <w:t xml:space="preserve">. Порядок организации и проведения </w:t>
      </w:r>
      <w:r w:rsidRPr="003965FB">
        <w:rPr>
          <w:b/>
          <w:sz w:val="28"/>
          <w:szCs w:val="28"/>
        </w:rPr>
        <w:t>фестиваля</w:t>
      </w:r>
    </w:p>
    <w:p w:rsidR="003965FB" w:rsidRPr="003965FB" w:rsidRDefault="003965FB" w:rsidP="003965FB">
      <w:pPr>
        <w:tabs>
          <w:tab w:val="left" w:pos="0"/>
        </w:tabs>
        <w:jc w:val="center"/>
        <w:rPr>
          <w:b/>
          <w:color w:val="FF0000"/>
          <w:sz w:val="28"/>
          <w:szCs w:val="28"/>
        </w:rPr>
      </w:pPr>
    </w:p>
    <w:p w:rsidR="003965FB" w:rsidRPr="003965FB" w:rsidRDefault="003965FB" w:rsidP="003965FB">
      <w:pPr>
        <w:tabs>
          <w:tab w:val="left" w:pos="1276"/>
        </w:tabs>
        <w:suppressAutoHyphens/>
        <w:ind w:right="-5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         3.1. Организатор фестиваля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3965FB" w:rsidRPr="003965FB" w:rsidRDefault="003965FB" w:rsidP="003965FB">
      <w:pPr>
        <w:tabs>
          <w:tab w:val="left" w:pos="1276"/>
        </w:tabs>
        <w:suppressAutoHyphens/>
        <w:ind w:right="-57" w:firstLine="709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осуществляет общее руководство; </w:t>
      </w:r>
    </w:p>
    <w:p w:rsidR="003965FB" w:rsidRPr="003965FB" w:rsidRDefault="003965FB" w:rsidP="003965FB">
      <w:pPr>
        <w:tabs>
          <w:tab w:val="left" w:pos="9781"/>
        </w:tabs>
        <w:ind w:firstLine="709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готовит информационные материалы по организации и подготовке фестиваля на </w:t>
      </w:r>
      <w:proofErr w:type="gramStart"/>
      <w:r w:rsidRPr="003965FB">
        <w:rPr>
          <w:sz w:val="28"/>
          <w:szCs w:val="28"/>
        </w:rPr>
        <w:t>официальном</w:t>
      </w:r>
      <w:proofErr w:type="gramEnd"/>
      <w:r w:rsidRPr="003965FB">
        <w:rPr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3965FB" w:rsidRPr="003965FB" w:rsidRDefault="003965FB" w:rsidP="003965FB">
      <w:pPr>
        <w:ind w:right="-5" w:firstLine="56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3.2. </w:t>
      </w:r>
      <w:proofErr w:type="gramStart"/>
      <w:r w:rsidRPr="003965FB">
        <w:rPr>
          <w:sz w:val="28"/>
          <w:szCs w:val="28"/>
        </w:rPr>
        <w:t>Исполнитель фестиваля – 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 "</w:t>
      </w:r>
      <w:proofErr w:type="spellStart"/>
      <w:r w:rsidRPr="003965FB">
        <w:rPr>
          <w:sz w:val="28"/>
          <w:szCs w:val="28"/>
        </w:rPr>
        <w:t>Леда</w:t>
      </w:r>
      <w:proofErr w:type="spellEnd"/>
      <w:r w:rsidRPr="003965FB">
        <w:rPr>
          <w:sz w:val="28"/>
          <w:szCs w:val="28"/>
        </w:rPr>
        <w:t>"  (далее – МБУ Центр "</w:t>
      </w:r>
      <w:proofErr w:type="spellStart"/>
      <w:r w:rsidRPr="003965FB">
        <w:rPr>
          <w:sz w:val="28"/>
          <w:szCs w:val="28"/>
        </w:rPr>
        <w:t>Леда</w:t>
      </w:r>
      <w:proofErr w:type="spellEnd"/>
      <w:r w:rsidRPr="003965FB">
        <w:rPr>
          <w:sz w:val="28"/>
          <w:szCs w:val="28"/>
        </w:rPr>
        <w:t>"):</w:t>
      </w:r>
      <w:proofErr w:type="gramEnd"/>
    </w:p>
    <w:p w:rsidR="003965FB" w:rsidRPr="003965FB" w:rsidRDefault="003965FB" w:rsidP="003965FB">
      <w:pPr>
        <w:ind w:right="-5" w:firstLine="709"/>
        <w:jc w:val="both"/>
        <w:rPr>
          <w:sz w:val="28"/>
          <w:szCs w:val="28"/>
        </w:rPr>
      </w:pPr>
      <w:r w:rsidRPr="003965FB">
        <w:rPr>
          <w:sz w:val="28"/>
          <w:szCs w:val="28"/>
        </w:rPr>
        <w:lastRenderedPageBreak/>
        <w:t>осуществляет прием заявок на участие в фестивале;</w:t>
      </w:r>
    </w:p>
    <w:p w:rsidR="003965FB" w:rsidRPr="003965FB" w:rsidRDefault="003965FB" w:rsidP="003965FB">
      <w:pPr>
        <w:ind w:firstLine="709"/>
        <w:jc w:val="both"/>
        <w:rPr>
          <w:sz w:val="28"/>
          <w:szCs w:val="28"/>
        </w:rPr>
      </w:pPr>
      <w:r w:rsidRPr="003965FB">
        <w:rPr>
          <w:sz w:val="28"/>
          <w:szCs w:val="28"/>
        </w:rPr>
        <w:t>проводит регистрацию участников фестиваля;</w:t>
      </w:r>
    </w:p>
    <w:p w:rsidR="003965FB" w:rsidRPr="003965FB" w:rsidRDefault="003965FB" w:rsidP="003965F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осуществляет </w:t>
      </w:r>
      <w:proofErr w:type="gramStart"/>
      <w:r w:rsidRPr="003965FB">
        <w:rPr>
          <w:sz w:val="28"/>
          <w:szCs w:val="28"/>
        </w:rPr>
        <w:t>контроль за</w:t>
      </w:r>
      <w:proofErr w:type="gramEnd"/>
      <w:r w:rsidRPr="003965FB">
        <w:rPr>
          <w:sz w:val="28"/>
          <w:szCs w:val="28"/>
        </w:rPr>
        <w:t xml:space="preserve"> соблюдением порядка проведения фестиваля;</w:t>
      </w:r>
    </w:p>
    <w:p w:rsidR="003965FB" w:rsidRPr="003965FB" w:rsidRDefault="003965FB" w:rsidP="003965FB">
      <w:pPr>
        <w:ind w:right="-5" w:firstLine="56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ab/>
        <w:t>определяет  формы и порядок проведения фестиваля;</w:t>
      </w:r>
    </w:p>
    <w:p w:rsidR="003965FB" w:rsidRPr="003965FB" w:rsidRDefault="003965FB" w:rsidP="003965FB">
      <w:pPr>
        <w:ind w:right="-5" w:firstLine="567"/>
        <w:jc w:val="both"/>
        <w:rPr>
          <w:b/>
          <w:sz w:val="28"/>
          <w:szCs w:val="28"/>
        </w:rPr>
      </w:pPr>
      <w:r w:rsidRPr="003965FB">
        <w:rPr>
          <w:sz w:val="28"/>
          <w:szCs w:val="28"/>
        </w:rPr>
        <w:tab/>
        <w:t xml:space="preserve">обеспечивает  безопасность проведения фестиваля. </w:t>
      </w:r>
    </w:p>
    <w:p w:rsidR="003965FB" w:rsidRPr="003965FB" w:rsidRDefault="003965FB" w:rsidP="003965FB">
      <w:pPr>
        <w:tabs>
          <w:tab w:val="left" w:pos="0"/>
        </w:tabs>
        <w:rPr>
          <w:b/>
          <w:sz w:val="28"/>
          <w:szCs w:val="28"/>
        </w:rPr>
      </w:pPr>
    </w:p>
    <w:p w:rsidR="003965FB" w:rsidRPr="003965FB" w:rsidRDefault="003965FB" w:rsidP="003965FB">
      <w:pPr>
        <w:tabs>
          <w:tab w:val="left" w:pos="0"/>
        </w:tabs>
        <w:ind w:left="1080"/>
        <w:jc w:val="center"/>
        <w:rPr>
          <w:b/>
          <w:bCs/>
          <w:sz w:val="28"/>
          <w:szCs w:val="28"/>
        </w:rPr>
      </w:pPr>
      <w:r w:rsidRPr="003965FB">
        <w:rPr>
          <w:b/>
          <w:sz w:val="28"/>
          <w:szCs w:val="28"/>
          <w:lang w:val="en-US"/>
        </w:rPr>
        <w:t>IV</w:t>
      </w:r>
      <w:r w:rsidRPr="003965FB">
        <w:rPr>
          <w:b/>
          <w:bCs/>
          <w:sz w:val="28"/>
          <w:szCs w:val="28"/>
        </w:rPr>
        <w:t xml:space="preserve">. </w:t>
      </w:r>
      <w:r w:rsidRPr="003965FB">
        <w:rPr>
          <w:b/>
          <w:sz w:val="28"/>
          <w:szCs w:val="28"/>
        </w:rPr>
        <w:t xml:space="preserve">Условия проведения </w:t>
      </w:r>
      <w:r w:rsidRPr="003965FB">
        <w:rPr>
          <w:b/>
          <w:bCs/>
          <w:sz w:val="28"/>
          <w:szCs w:val="28"/>
        </w:rPr>
        <w:t>фестиваля</w:t>
      </w:r>
    </w:p>
    <w:p w:rsidR="003965FB" w:rsidRPr="003965FB" w:rsidRDefault="003965FB" w:rsidP="003965FB">
      <w:pPr>
        <w:tabs>
          <w:tab w:val="left" w:pos="0"/>
        </w:tabs>
        <w:ind w:left="1080"/>
        <w:jc w:val="center"/>
        <w:rPr>
          <w:b/>
          <w:bCs/>
          <w:sz w:val="28"/>
          <w:szCs w:val="28"/>
        </w:rPr>
      </w:pPr>
    </w:p>
    <w:p w:rsidR="003965FB" w:rsidRPr="003965FB" w:rsidRDefault="003965FB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  <w:r w:rsidRPr="003965FB">
        <w:rPr>
          <w:color w:val="000000"/>
          <w:sz w:val="28"/>
          <w:szCs w:val="28"/>
        </w:rPr>
        <w:t>4.1. Фестиваль предполагает:</w:t>
      </w:r>
    </w:p>
    <w:p w:rsidR="003965FB" w:rsidRPr="003965FB" w:rsidRDefault="003965FB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  <w:r w:rsidRPr="003965FB">
        <w:rPr>
          <w:color w:val="000000"/>
          <w:sz w:val="28"/>
          <w:szCs w:val="28"/>
        </w:rPr>
        <w:t xml:space="preserve"> проведение игровой программы для детей и взрослых;</w:t>
      </w:r>
    </w:p>
    <w:p w:rsidR="003965FB" w:rsidRPr="003965FB" w:rsidRDefault="003965FB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  <w:r w:rsidRPr="003965FB">
        <w:rPr>
          <w:color w:val="000000"/>
          <w:sz w:val="28"/>
          <w:szCs w:val="28"/>
        </w:rPr>
        <w:t>торжественное открытие;</w:t>
      </w:r>
    </w:p>
    <w:p w:rsidR="003965FB" w:rsidRPr="003965FB" w:rsidRDefault="003965FB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  <w:r w:rsidRPr="003965FB">
        <w:rPr>
          <w:color w:val="000000"/>
          <w:sz w:val="28"/>
          <w:szCs w:val="28"/>
        </w:rPr>
        <w:t>проведение мастер-классов специалистами МБУ Центр "</w:t>
      </w:r>
      <w:proofErr w:type="spellStart"/>
      <w:r w:rsidRPr="003965FB">
        <w:rPr>
          <w:color w:val="000000"/>
          <w:sz w:val="28"/>
          <w:szCs w:val="28"/>
        </w:rPr>
        <w:t>Леда</w:t>
      </w:r>
      <w:proofErr w:type="spellEnd"/>
      <w:r w:rsidRPr="003965FB">
        <w:rPr>
          <w:color w:val="000000"/>
          <w:sz w:val="28"/>
          <w:szCs w:val="28"/>
        </w:rPr>
        <w:t>", учреждений дополнительного образования для участников;</w:t>
      </w:r>
    </w:p>
    <w:p w:rsidR="003965FB" w:rsidRPr="003965FB" w:rsidRDefault="003965FB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  <w:r w:rsidRPr="003965FB">
        <w:rPr>
          <w:color w:val="000000"/>
          <w:sz w:val="28"/>
          <w:szCs w:val="28"/>
        </w:rPr>
        <w:t>игровые занятия с детьми;</w:t>
      </w:r>
    </w:p>
    <w:p w:rsidR="003965FB" w:rsidRDefault="003965FB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  <w:r w:rsidRPr="003965FB">
        <w:rPr>
          <w:color w:val="000000"/>
          <w:sz w:val="28"/>
          <w:szCs w:val="28"/>
        </w:rPr>
        <w:t>торжественное закрытие.</w:t>
      </w:r>
    </w:p>
    <w:p w:rsidR="00FF73DD" w:rsidRPr="003965FB" w:rsidRDefault="00FF73DD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FB40D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FB40D5">
        <w:rPr>
          <w:color w:val="000000"/>
          <w:sz w:val="28"/>
          <w:szCs w:val="28"/>
        </w:rPr>
        <w:t xml:space="preserve"> </w:t>
      </w:r>
      <w:proofErr w:type="gramStart"/>
      <w:r w:rsidRPr="00FF73DD">
        <w:rPr>
          <w:color w:val="000000"/>
          <w:sz w:val="28"/>
          <w:szCs w:val="28"/>
        </w:rPr>
        <w:t xml:space="preserve">Для участия в </w:t>
      </w:r>
      <w:r>
        <w:rPr>
          <w:color w:val="000000"/>
          <w:sz w:val="28"/>
          <w:szCs w:val="28"/>
        </w:rPr>
        <w:t xml:space="preserve">фестивале </w:t>
      </w:r>
      <w:r w:rsidRPr="00FF73DD">
        <w:rPr>
          <w:color w:val="000000"/>
          <w:sz w:val="28"/>
          <w:szCs w:val="28"/>
        </w:rPr>
        <w:t xml:space="preserve">необходимо представить заявку по форме </w:t>
      </w:r>
      <w:r w:rsidRPr="00FB40D5">
        <w:rPr>
          <w:color w:val="000000"/>
          <w:sz w:val="28"/>
          <w:szCs w:val="28"/>
        </w:rPr>
        <w:t>согласно приложению к настоящему Положению на бумажном носителе исполнителю проекта (г. Архангельск, наб.</w:t>
      </w:r>
      <w:proofErr w:type="gramEnd"/>
      <w:r w:rsidRPr="00FB40D5">
        <w:rPr>
          <w:color w:val="000000"/>
          <w:sz w:val="28"/>
          <w:szCs w:val="28"/>
        </w:rPr>
        <w:t xml:space="preserve"> </w:t>
      </w:r>
      <w:proofErr w:type="gramStart"/>
      <w:r w:rsidRPr="00FB40D5">
        <w:rPr>
          <w:color w:val="000000"/>
          <w:sz w:val="28"/>
          <w:szCs w:val="28"/>
        </w:rPr>
        <w:t xml:space="preserve">Северной Двины, д. 84, </w:t>
      </w:r>
      <w:proofErr w:type="spellStart"/>
      <w:r w:rsidR="00FB40D5" w:rsidRPr="00FB40D5">
        <w:rPr>
          <w:color w:val="000000"/>
          <w:sz w:val="28"/>
          <w:szCs w:val="28"/>
        </w:rPr>
        <w:t>каб</w:t>
      </w:r>
      <w:proofErr w:type="spellEnd"/>
      <w:r w:rsidR="00FB40D5" w:rsidRPr="00FB40D5">
        <w:rPr>
          <w:color w:val="000000"/>
          <w:sz w:val="28"/>
          <w:szCs w:val="28"/>
        </w:rPr>
        <w:t xml:space="preserve">. 1, </w:t>
      </w:r>
      <w:r w:rsidRPr="00FB40D5">
        <w:rPr>
          <w:color w:val="000000"/>
          <w:sz w:val="28"/>
          <w:szCs w:val="28"/>
        </w:rPr>
        <w:t>тел.: 28-67-97, МБУ Центр "</w:t>
      </w:r>
      <w:proofErr w:type="spellStart"/>
      <w:r w:rsidRPr="00FB40D5">
        <w:rPr>
          <w:color w:val="000000"/>
          <w:sz w:val="28"/>
          <w:szCs w:val="28"/>
        </w:rPr>
        <w:t>Леда</w:t>
      </w:r>
      <w:proofErr w:type="spellEnd"/>
      <w:r w:rsidRPr="00FB40D5">
        <w:rPr>
          <w:color w:val="000000"/>
          <w:sz w:val="28"/>
          <w:szCs w:val="28"/>
        </w:rPr>
        <w:t xml:space="preserve">"). </w:t>
      </w:r>
      <w:proofErr w:type="gramEnd"/>
    </w:p>
    <w:p w:rsidR="003965FB" w:rsidRPr="003965FB" w:rsidRDefault="003965FB" w:rsidP="003965FB">
      <w:pPr>
        <w:pStyle w:val="a6"/>
        <w:spacing w:after="0" w:line="322" w:lineRule="exact"/>
        <w:ind w:firstLine="697"/>
        <w:jc w:val="both"/>
        <w:rPr>
          <w:color w:val="000000"/>
          <w:sz w:val="28"/>
          <w:szCs w:val="28"/>
        </w:rPr>
      </w:pPr>
    </w:p>
    <w:p w:rsidR="003965FB" w:rsidRPr="003965FB" w:rsidRDefault="003965FB" w:rsidP="003965FB">
      <w:pPr>
        <w:pStyle w:val="a6"/>
        <w:ind w:firstLine="697"/>
        <w:jc w:val="center"/>
        <w:rPr>
          <w:b/>
          <w:sz w:val="28"/>
          <w:szCs w:val="28"/>
        </w:rPr>
      </w:pPr>
      <w:r w:rsidRPr="003965FB">
        <w:rPr>
          <w:b/>
          <w:sz w:val="28"/>
          <w:szCs w:val="28"/>
        </w:rPr>
        <w:t xml:space="preserve">V. Подведение итогов </w:t>
      </w:r>
      <w:r w:rsidR="00FB40D5" w:rsidRPr="00FB40D5">
        <w:rPr>
          <w:b/>
          <w:sz w:val="28"/>
          <w:szCs w:val="28"/>
        </w:rPr>
        <w:t>фестиваля</w:t>
      </w:r>
    </w:p>
    <w:p w:rsidR="003965FB" w:rsidRPr="003965FB" w:rsidRDefault="003965FB" w:rsidP="003965FB">
      <w:pPr>
        <w:pStyle w:val="a6"/>
        <w:spacing w:after="0"/>
        <w:ind w:firstLine="69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 xml:space="preserve">5.1. Организатор информирует образовательные учреждения о мероприятии на странице департамента образования официального информационного </w:t>
      </w:r>
      <w:proofErr w:type="gramStart"/>
      <w:r w:rsidRPr="003965FB">
        <w:rPr>
          <w:sz w:val="28"/>
          <w:szCs w:val="28"/>
        </w:rPr>
        <w:t>Интернет-портала</w:t>
      </w:r>
      <w:proofErr w:type="gramEnd"/>
      <w:r w:rsidRPr="003965FB">
        <w:rPr>
          <w:sz w:val="28"/>
          <w:szCs w:val="28"/>
        </w:rPr>
        <w:t xml:space="preserve"> муниципального образования "Город Архангельск".</w:t>
      </w:r>
    </w:p>
    <w:p w:rsidR="003965FB" w:rsidRPr="003965FB" w:rsidRDefault="003965FB" w:rsidP="003965FB">
      <w:pPr>
        <w:pStyle w:val="a6"/>
        <w:spacing w:after="0"/>
        <w:ind w:firstLine="697"/>
        <w:jc w:val="both"/>
        <w:rPr>
          <w:sz w:val="28"/>
          <w:szCs w:val="28"/>
        </w:rPr>
      </w:pPr>
      <w:r w:rsidRPr="003965FB">
        <w:rPr>
          <w:sz w:val="28"/>
          <w:szCs w:val="28"/>
        </w:rPr>
        <w:t>5.2. Организационное и финансовое обеспечение проведения мероприятия осуществляется исполнителем мероприятия.</w:t>
      </w:r>
    </w:p>
    <w:p w:rsidR="003965FB" w:rsidRPr="003965FB" w:rsidRDefault="003965FB" w:rsidP="003965FB">
      <w:pPr>
        <w:pStyle w:val="a6"/>
        <w:spacing w:after="0"/>
        <w:ind w:firstLine="697"/>
        <w:jc w:val="both"/>
        <w:rPr>
          <w:sz w:val="28"/>
          <w:szCs w:val="28"/>
        </w:rPr>
      </w:pPr>
    </w:p>
    <w:p w:rsidR="00C66225" w:rsidRDefault="00C6622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Pr="00FB40D5" w:rsidRDefault="00FB40D5" w:rsidP="00FB40D5">
      <w:pPr>
        <w:framePr w:w="5452" w:h="946" w:hRule="exact" w:hSpace="180" w:wrap="around" w:vAnchor="text" w:hAnchor="page" w:x="5999" w:y="7"/>
        <w:jc w:val="both"/>
        <w:rPr>
          <w:b/>
          <w:sz w:val="28"/>
          <w:szCs w:val="28"/>
        </w:rPr>
      </w:pPr>
      <w:r>
        <w:rPr>
          <w:b/>
        </w:rPr>
        <w:lastRenderedPageBreak/>
        <w:br w:type="page"/>
      </w:r>
      <w:r w:rsidRPr="00FB40D5">
        <w:rPr>
          <w:b/>
          <w:sz w:val="28"/>
          <w:szCs w:val="28"/>
        </w:rPr>
        <w:t xml:space="preserve">Приложение </w:t>
      </w:r>
    </w:p>
    <w:p w:rsidR="00FB40D5" w:rsidRPr="00FB40D5" w:rsidRDefault="00FB40D5" w:rsidP="00FB40D5">
      <w:pPr>
        <w:framePr w:w="5452" w:h="946" w:hRule="exact" w:hSpace="180" w:wrap="around" w:vAnchor="text" w:hAnchor="page" w:x="5999" w:y="7"/>
        <w:jc w:val="both"/>
        <w:rPr>
          <w:sz w:val="28"/>
          <w:szCs w:val="28"/>
        </w:rPr>
      </w:pPr>
      <w:r w:rsidRPr="00FB40D5">
        <w:rPr>
          <w:sz w:val="28"/>
          <w:szCs w:val="28"/>
        </w:rPr>
        <w:t>к Положению о проведении семейного фестиваля "Веснянка"</w:t>
      </w:r>
    </w:p>
    <w:p w:rsidR="00FB40D5" w:rsidRPr="00FB40D5" w:rsidRDefault="00FB40D5" w:rsidP="003965FB">
      <w:pPr>
        <w:tabs>
          <w:tab w:val="left" w:pos="3921"/>
        </w:tabs>
        <w:ind w:left="-360" w:firstLine="360"/>
        <w:jc w:val="right"/>
        <w:rPr>
          <w:sz w:val="32"/>
          <w:szCs w:val="28"/>
        </w:rPr>
      </w:pPr>
    </w:p>
    <w:p w:rsidR="00FB40D5" w:rsidRPr="00FB40D5" w:rsidRDefault="00FB40D5" w:rsidP="00FB40D5">
      <w:pPr>
        <w:jc w:val="center"/>
        <w:rPr>
          <w:sz w:val="28"/>
          <w:szCs w:val="28"/>
        </w:rPr>
      </w:pPr>
    </w:p>
    <w:p w:rsidR="00FB40D5" w:rsidRPr="00FB40D5" w:rsidRDefault="00FB40D5" w:rsidP="00FB40D5">
      <w:pPr>
        <w:jc w:val="center"/>
        <w:rPr>
          <w:sz w:val="28"/>
          <w:szCs w:val="28"/>
        </w:rPr>
      </w:pPr>
    </w:p>
    <w:p w:rsidR="00FB40D5" w:rsidRPr="00FB40D5" w:rsidRDefault="00FB40D5" w:rsidP="00FB40D5">
      <w:pPr>
        <w:jc w:val="center"/>
        <w:rPr>
          <w:sz w:val="28"/>
          <w:szCs w:val="28"/>
        </w:rPr>
      </w:pPr>
    </w:p>
    <w:p w:rsidR="00FB40D5" w:rsidRPr="00FB40D5" w:rsidRDefault="00FB40D5" w:rsidP="00FB40D5">
      <w:pPr>
        <w:jc w:val="center"/>
        <w:rPr>
          <w:b/>
          <w:sz w:val="28"/>
        </w:rPr>
      </w:pPr>
    </w:p>
    <w:p w:rsidR="00FB40D5" w:rsidRPr="00FB40D5" w:rsidRDefault="00FB40D5" w:rsidP="00FB40D5">
      <w:pPr>
        <w:jc w:val="center"/>
        <w:rPr>
          <w:b/>
          <w:sz w:val="28"/>
          <w:szCs w:val="28"/>
          <w:lang w:bidi="he-IL"/>
        </w:rPr>
      </w:pPr>
      <w:r w:rsidRPr="00FB40D5">
        <w:rPr>
          <w:b/>
          <w:sz w:val="28"/>
          <w:szCs w:val="28"/>
          <w:lang w:bidi="he-IL"/>
        </w:rPr>
        <w:t>Заявка</w:t>
      </w:r>
      <w:r w:rsidRPr="00FB40D5">
        <w:rPr>
          <w:sz w:val="28"/>
        </w:rPr>
        <w:t xml:space="preserve"> </w:t>
      </w:r>
      <w:r w:rsidRPr="00FB40D5">
        <w:rPr>
          <w:b/>
          <w:sz w:val="28"/>
          <w:szCs w:val="28"/>
          <w:lang w:bidi="he-IL"/>
        </w:rPr>
        <w:t>на участие в семейном фестивале "Веснянка"</w:t>
      </w:r>
    </w:p>
    <w:p w:rsidR="00FB40D5" w:rsidRDefault="00FB40D5" w:rsidP="00FB40D5">
      <w:pPr>
        <w:jc w:val="center"/>
        <w:rPr>
          <w:b/>
          <w:szCs w:val="28"/>
          <w:lang w:bidi="he-IL"/>
        </w:rPr>
      </w:pPr>
    </w:p>
    <w:tbl>
      <w:tblPr>
        <w:tblStyle w:val="a8"/>
        <w:tblW w:w="0" w:type="auto"/>
        <w:tblInd w:w="-360" w:type="dxa"/>
        <w:tblLook w:val="04A0" w:firstRow="1" w:lastRow="0" w:firstColumn="1" w:lastColumn="0" w:noHBand="0" w:noVBand="1"/>
      </w:tblPr>
      <w:tblGrid>
        <w:gridCol w:w="3303"/>
        <w:gridCol w:w="6268"/>
      </w:tblGrid>
      <w:tr w:rsidR="00FB40D5" w:rsidTr="00FB40D5">
        <w:tc>
          <w:tcPr>
            <w:tcW w:w="3303" w:type="dxa"/>
          </w:tcPr>
          <w:p w:rsidR="00FB40D5" w:rsidRDefault="00FB40D5" w:rsidP="003965FB">
            <w:pPr>
              <w:tabs>
                <w:tab w:val="left" w:pos="39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268" w:type="dxa"/>
          </w:tcPr>
          <w:p w:rsidR="00FB40D5" w:rsidRDefault="00FB40D5" w:rsidP="003965FB">
            <w:pPr>
              <w:tabs>
                <w:tab w:val="left" w:pos="3921"/>
              </w:tabs>
              <w:jc w:val="right"/>
              <w:rPr>
                <w:sz w:val="28"/>
                <w:szCs w:val="28"/>
              </w:rPr>
            </w:pPr>
          </w:p>
        </w:tc>
      </w:tr>
      <w:tr w:rsidR="00FB40D5" w:rsidTr="00FB40D5">
        <w:tc>
          <w:tcPr>
            <w:tcW w:w="3303" w:type="dxa"/>
          </w:tcPr>
          <w:p w:rsidR="00FB40D5" w:rsidRDefault="00FB40D5" w:rsidP="00FB40D5">
            <w:pPr>
              <w:tabs>
                <w:tab w:val="left" w:pos="39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работы/учебы</w:t>
            </w:r>
          </w:p>
        </w:tc>
        <w:tc>
          <w:tcPr>
            <w:tcW w:w="6268" w:type="dxa"/>
          </w:tcPr>
          <w:p w:rsidR="00FB40D5" w:rsidRDefault="00FB40D5" w:rsidP="003965FB">
            <w:pPr>
              <w:tabs>
                <w:tab w:val="left" w:pos="3921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p w:rsidR="00FB40D5" w:rsidRPr="00C66225" w:rsidRDefault="00FB40D5" w:rsidP="003965FB">
      <w:pPr>
        <w:tabs>
          <w:tab w:val="left" w:pos="3921"/>
        </w:tabs>
        <w:ind w:left="-360" w:firstLine="360"/>
        <w:jc w:val="right"/>
        <w:rPr>
          <w:sz w:val="28"/>
          <w:szCs w:val="28"/>
        </w:rPr>
      </w:pPr>
    </w:p>
    <w:sectPr w:rsidR="00FB40D5" w:rsidRPr="00C6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87D"/>
    <w:multiLevelType w:val="multilevel"/>
    <w:tmpl w:val="D59406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FBC0456"/>
    <w:multiLevelType w:val="hybridMultilevel"/>
    <w:tmpl w:val="96723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E2BAF"/>
    <w:multiLevelType w:val="hybridMultilevel"/>
    <w:tmpl w:val="2DF6A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45CFE"/>
    <w:multiLevelType w:val="hybridMultilevel"/>
    <w:tmpl w:val="C8480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B6AF2"/>
    <w:multiLevelType w:val="hybridMultilevel"/>
    <w:tmpl w:val="17D233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-1298"/>
        </w:tabs>
        <w:ind w:left="-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78"/>
        </w:tabs>
        <w:ind w:left="-5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2"/>
        </w:tabs>
        <w:ind w:left="1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862"/>
        </w:tabs>
        <w:ind w:left="862" w:hanging="360"/>
      </w:pPr>
    </w:lvl>
    <w:lvl w:ilvl="5" w:tplc="0419001B">
      <w:start w:val="1"/>
      <w:numFmt w:val="decimal"/>
      <w:lvlText w:val="%6."/>
      <w:lvlJc w:val="left"/>
      <w:pPr>
        <w:tabs>
          <w:tab w:val="num" w:pos="1582"/>
        </w:tabs>
        <w:ind w:left="1582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02"/>
        </w:tabs>
        <w:ind w:left="2302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5">
    <w:nsid w:val="6A32510B"/>
    <w:multiLevelType w:val="hybridMultilevel"/>
    <w:tmpl w:val="9F621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EB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8B"/>
    <w:rsid w:val="00071821"/>
    <w:rsid w:val="00205CD0"/>
    <w:rsid w:val="00216657"/>
    <w:rsid w:val="002C1A22"/>
    <w:rsid w:val="0035360C"/>
    <w:rsid w:val="003965FB"/>
    <w:rsid w:val="004C5634"/>
    <w:rsid w:val="004E67A3"/>
    <w:rsid w:val="00623067"/>
    <w:rsid w:val="00742BF9"/>
    <w:rsid w:val="007C6371"/>
    <w:rsid w:val="00953866"/>
    <w:rsid w:val="00A13B2B"/>
    <w:rsid w:val="00A759CD"/>
    <w:rsid w:val="00B82352"/>
    <w:rsid w:val="00C66225"/>
    <w:rsid w:val="00CA096A"/>
    <w:rsid w:val="00CA2540"/>
    <w:rsid w:val="00E33919"/>
    <w:rsid w:val="00E4798B"/>
    <w:rsid w:val="00EE4625"/>
    <w:rsid w:val="00EF0162"/>
    <w:rsid w:val="00EF53BB"/>
    <w:rsid w:val="00FB40D5"/>
    <w:rsid w:val="00FD047C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1A2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A22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1A2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rsid w:val="002C1A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C1A22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6622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662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66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205CD0"/>
    <w:pPr>
      <w:spacing w:after="120"/>
    </w:pPr>
  </w:style>
  <w:style w:type="character" w:customStyle="1" w:styleId="a7">
    <w:name w:val="Основной текст Знак"/>
    <w:basedOn w:val="a0"/>
    <w:link w:val="a6"/>
    <w:rsid w:val="00205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3965F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965FB"/>
    <w:pPr>
      <w:widowControl w:val="0"/>
      <w:shd w:val="clear" w:color="auto" w:fill="FFFFFF"/>
      <w:spacing w:after="300" w:line="322" w:lineRule="exact"/>
      <w:ind w:firstLine="700"/>
      <w:outlineLvl w:val="0"/>
    </w:pPr>
    <w:rPr>
      <w:rFonts w:eastAsiaTheme="minorHAnsi"/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B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1A2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A22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1A2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rsid w:val="002C1A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C1A22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6622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662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66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205CD0"/>
    <w:pPr>
      <w:spacing w:after="120"/>
    </w:pPr>
  </w:style>
  <w:style w:type="character" w:customStyle="1" w:styleId="a7">
    <w:name w:val="Основной текст Знак"/>
    <w:basedOn w:val="a0"/>
    <w:link w:val="a6"/>
    <w:rsid w:val="00205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3965F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965FB"/>
    <w:pPr>
      <w:widowControl w:val="0"/>
      <w:shd w:val="clear" w:color="auto" w:fill="FFFFFF"/>
      <w:spacing w:after="300" w:line="322" w:lineRule="exact"/>
      <w:ind w:firstLine="700"/>
      <w:outlineLvl w:val="0"/>
    </w:pPr>
    <w:rPr>
      <w:rFonts w:eastAsiaTheme="minorHAnsi"/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B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Волкова</dc:creator>
  <cp:keywords/>
  <dc:description/>
  <cp:lastModifiedBy>Анна Александровна Волкова</cp:lastModifiedBy>
  <cp:revision>16</cp:revision>
  <cp:lastPrinted>2017-03-20T13:47:00Z</cp:lastPrinted>
  <dcterms:created xsi:type="dcterms:W3CDTF">2017-02-08T06:37:00Z</dcterms:created>
  <dcterms:modified xsi:type="dcterms:W3CDTF">2017-03-30T05:49:00Z</dcterms:modified>
</cp:coreProperties>
</file>